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1549A0" w14:textId="77777777" w:rsidR="00BF2258" w:rsidRPr="00F96B77" w:rsidRDefault="00BF2258" w:rsidP="00BF2258">
      <w:pPr>
        <w:pStyle w:val="Title"/>
        <w:tabs>
          <w:tab w:val="right" w:pos="9498"/>
        </w:tabs>
        <w:rPr>
          <w:rFonts w:asciiTheme="minorHAnsi" w:hAnsiTheme="minorHAnsi"/>
          <w:sz w:val="40"/>
        </w:rPr>
      </w:pPr>
      <w:r>
        <w:rPr>
          <w:rFonts w:asciiTheme="minorHAnsi" w:hAnsiTheme="minorHAnsi"/>
          <w:sz w:val="40"/>
        </w:rPr>
        <w:t>Opgavesæt 14</w:t>
      </w:r>
      <w:r>
        <w:rPr>
          <w:rFonts w:asciiTheme="minorHAnsi" w:hAnsiTheme="minorHAnsi"/>
          <w:sz w:val="40"/>
        </w:rPr>
        <w:tab/>
        <w:t>Vejledende løsning</w:t>
      </w:r>
    </w:p>
    <w:p w14:paraId="1BB627D0" w14:textId="77777777" w:rsidR="00BF2258" w:rsidRDefault="00BF2258" w:rsidP="00BF2258">
      <w:pPr>
        <w:rPr>
          <w:b/>
        </w:rPr>
      </w:pPr>
    </w:p>
    <w:p w14:paraId="3622223E" w14:textId="77777777" w:rsidR="00BF2258" w:rsidRDefault="00BF2258" w:rsidP="00BF2258">
      <w:pPr>
        <w:rPr>
          <w:b/>
        </w:rPr>
      </w:pPr>
      <w:r>
        <w:rPr>
          <w:b/>
        </w:rPr>
        <w:t>Prisdiskrimineringsopgaver:</w:t>
      </w:r>
    </w:p>
    <w:p w14:paraId="56886988" w14:textId="77777777" w:rsidR="00BF2258" w:rsidRPr="00196A64" w:rsidRDefault="00BF2258" w:rsidP="00BF2258">
      <w:pPr>
        <w:rPr>
          <w:rFonts w:cstheme="minorHAnsi"/>
          <w:b/>
          <w:i/>
        </w:rPr>
      </w:pPr>
      <w:r w:rsidRPr="00196A64">
        <w:rPr>
          <w:rFonts w:cstheme="minorHAnsi"/>
          <w:b/>
        </w:rPr>
        <w:t>Opgave 1:</w:t>
      </w:r>
    </w:p>
    <w:p w14:paraId="4A456B69" w14:textId="77777777" w:rsidR="00BF2258" w:rsidRPr="00196A64" w:rsidRDefault="00BF2258" w:rsidP="00BF2258">
      <w:pPr>
        <w:rPr>
          <w:rFonts w:cstheme="minorHAnsi"/>
          <w:iCs/>
        </w:rPr>
      </w:pPr>
      <w:r w:rsidRPr="00196A64">
        <w:rPr>
          <w:rFonts w:cstheme="minorHAnsi"/>
          <w:iCs/>
        </w:rPr>
        <w:t>Redegør for, hvad der forstås ved prisdiskriminering og forklar, hvordan det kan anvendes til at øge monopolistens profit.</w:t>
      </w:r>
    </w:p>
    <w:p w14:paraId="64366F4A" w14:textId="77777777" w:rsidR="00BF2258" w:rsidRPr="00196A64" w:rsidRDefault="00BF2258" w:rsidP="00BF2258">
      <w:pPr>
        <w:rPr>
          <w:rFonts w:cstheme="minorHAnsi"/>
          <w:i/>
          <w:iCs/>
        </w:rPr>
      </w:pPr>
    </w:p>
    <w:p w14:paraId="1758430D" w14:textId="77777777" w:rsidR="00BF2258" w:rsidRPr="00196A64" w:rsidRDefault="00BF2258" w:rsidP="00BF2258">
      <w:pPr>
        <w:rPr>
          <w:rFonts w:cstheme="minorHAnsi"/>
          <w:i/>
          <w:iCs/>
        </w:rPr>
      </w:pPr>
      <w:r w:rsidRPr="00196A64">
        <w:rPr>
          <w:rFonts w:cstheme="minorHAnsi"/>
          <w:i/>
          <w:iCs/>
        </w:rPr>
        <w:t>Løsning:</w:t>
      </w:r>
    </w:p>
    <w:p w14:paraId="3011030B" w14:textId="77777777" w:rsidR="00BF2258" w:rsidRPr="00196A64" w:rsidRDefault="00BF2258" w:rsidP="00BF2258">
      <w:pPr>
        <w:rPr>
          <w:rFonts w:cstheme="minorHAnsi"/>
          <w:i/>
          <w:iCs/>
        </w:rPr>
      </w:pPr>
      <w:r w:rsidRPr="00196A64">
        <w:rPr>
          <w:rFonts w:cstheme="minorHAnsi"/>
          <w:i/>
          <w:iCs/>
        </w:rPr>
        <w:t xml:space="preserve">Ved en monopolists prisdiskriminering forstås den praksis, at monopolisten sælger forskellige enheder af godet til forskellige priser. For at kunne udøve denne praksis skal monopolisten være i stand til: </w:t>
      </w:r>
      <w:r w:rsidRPr="00196A64">
        <w:rPr>
          <w:rFonts w:cstheme="minorHAnsi"/>
          <w:i/>
          <w:iCs/>
        </w:rPr>
        <w:br/>
        <w:t xml:space="preserve">1) at kunne identificere (evt. via kundernes forskellige priselasticiteter) og opdele kunderne i separate segmenter. </w:t>
      </w:r>
      <w:r w:rsidRPr="00196A64">
        <w:rPr>
          <w:rFonts w:cstheme="minorHAnsi"/>
          <w:i/>
          <w:iCs/>
        </w:rPr>
        <w:br/>
        <w:t xml:space="preserve">2) være i stand til at hindre arbitrage. </w:t>
      </w:r>
    </w:p>
    <w:p w14:paraId="17AE951D" w14:textId="77777777" w:rsidR="00BF2258" w:rsidRPr="00196A64" w:rsidRDefault="00BF2258" w:rsidP="00BF2258">
      <w:pPr>
        <w:rPr>
          <w:rFonts w:cstheme="minorHAnsi"/>
          <w:i/>
          <w:iCs/>
        </w:rPr>
      </w:pPr>
    </w:p>
    <w:p w14:paraId="1F9B4464" w14:textId="77777777" w:rsidR="00BF2258" w:rsidRPr="00196A64" w:rsidRDefault="00BF2258" w:rsidP="00BF2258">
      <w:pPr>
        <w:rPr>
          <w:rFonts w:cstheme="minorHAnsi"/>
          <w:i/>
          <w:iCs/>
        </w:rPr>
      </w:pPr>
      <w:r w:rsidRPr="00196A64">
        <w:rPr>
          <w:rFonts w:cstheme="minorHAnsi"/>
          <w:i/>
          <w:iCs/>
        </w:rPr>
        <w:t>Hovedideen ved prisdiskrimination er således, at tilbyde forbrugerne forskellige priser i relation til de forskellige forbrugeres betalingsvillighed. Hermed kan monopolisten øge procentoverskud (Producer Surplus) ved at inddrage en del af forbrugeroverskuddet (Consumer Surplus) og hermed øge profitten. Ved perfekt prisdiskrimination inddrager monopolisten hele forbrugeroverskuddet.</w:t>
      </w:r>
    </w:p>
    <w:p w14:paraId="229B756A" w14:textId="77777777" w:rsidR="00BF2258" w:rsidRPr="00196A64" w:rsidRDefault="00BF2258" w:rsidP="00BF2258">
      <w:pPr>
        <w:rPr>
          <w:rFonts w:cstheme="minorHAnsi"/>
          <w:b/>
        </w:rPr>
      </w:pPr>
    </w:p>
    <w:p w14:paraId="40F4291E" w14:textId="77777777" w:rsidR="00BF2258" w:rsidRPr="00196A64" w:rsidRDefault="00BF2258" w:rsidP="00BF2258">
      <w:pPr>
        <w:rPr>
          <w:rFonts w:cstheme="minorHAnsi"/>
          <w:b/>
          <w:i/>
        </w:rPr>
      </w:pPr>
      <w:r w:rsidRPr="00196A64">
        <w:rPr>
          <w:rFonts w:cstheme="minorHAnsi"/>
          <w:b/>
        </w:rPr>
        <w:t>Opgave 2:</w:t>
      </w:r>
    </w:p>
    <w:p w14:paraId="71DA33EB" w14:textId="77777777" w:rsidR="00BF2258" w:rsidRPr="00196A64" w:rsidRDefault="00BF2258" w:rsidP="00BF2258">
      <w:pPr>
        <w:pStyle w:val="ListParagraph"/>
        <w:numPr>
          <w:ilvl w:val="0"/>
          <w:numId w:val="7"/>
        </w:numPr>
        <w:rPr>
          <w:rFonts w:cstheme="minorHAnsi"/>
        </w:rPr>
      </w:pPr>
      <w:r w:rsidRPr="00196A64">
        <w:rPr>
          <w:rFonts w:cstheme="minorHAnsi"/>
        </w:rPr>
        <w:t>Redegør for de betingelser, der skal være opfyldt for, at et monopol har succes med sin prisdiskrimination.</w:t>
      </w:r>
    </w:p>
    <w:p w14:paraId="5B06BE46" w14:textId="77777777" w:rsidR="00BF2258" w:rsidRPr="00196A64" w:rsidRDefault="00BF2258" w:rsidP="00BF2258">
      <w:pPr>
        <w:pStyle w:val="ListParagraph"/>
        <w:numPr>
          <w:ilvl w:val="0"/>
          <w:numId w:val="7"/>
        </w:numPr>
        <w:rPr>
          <w:rFonts w:cstheme="minorHAnsi"/>
        </w:rPr>
      </w:pPr>
      <w:r w:rsidRPr="00196A64">
        <w:rPr>
          <w:rFonts w:cstheme="minorHAnsi"/>
        </w:rPr>
        <w:t>Diskuter om prisdiskriminering er godt eller dårligt.</w:t>
      </w:r>
    </w:p>
    <w:p w14:paraId="2CBE5FAB" w14:textId="77777777" w:rsidR="00BF2258" w:rsidRPr="00196A64" w:rsidRDefault="00BF2258" w:rsidP="00BF2258">
      <w:pPr>
        <w:rPr>
          <w:rFonts w:cstheme="minorHAnsi"/>
        </w:rPr>
      </w:pPr>
    </w:p>
    <w:p w14:paraId="1E68ED9A" w14:textId="77777777" w:rsidR="00BF2258" w:rsidRPr="00196A64" w:rsidRDefault="00BF2258" w:rsidP="00BF2258">
      <w:pPr>
        <w:rPr>
          <w:rFonts w:cstheme="minorHAnsi"/>
          <w:i/>
        </w:rPr>
      </w:pPr>
      <w:r w:rsidRPr="00196A64">
        <w:rPr>
          <w:rFonts w:cstheme="minorHAnsi"/>
          <w:i/>
        </w:rPr>
        <w:t>Løsning:</w:t>
      </w:r>
    </w:p>
    <w:p w14:paraId="3A6FF58D" w14:textId="77777777" w:rsidR="00BF2258" w:rsidRPr="00196A64" w:rsidRDefault="00BF2258" w:rsidP="00BF2258">
      <w:pPr>
        <w:rPr>
          <w:rFonts w:cstheme="minorHAnsi"/>
          <w:i/>
        </w:rPr>
      </w:pPr>
      <w:r w:rsidRPr="00196A64">
        <w:rPr>
          <w:rFonts w:cstheme="minorHAnsi"/>
          <w:i/>
        </w:rPr>
        <w:t>Ad a) Skal have kontrol over pris, kunne opdele kunderne i segmenter med forskellige efterspørgselselasticiteter og være i stand til at hindre arbitrage (forhindre gensalg).</w:t>
      </w:r>
    </w:p>
    <w:p w14:paraId="742BFC6F" w14:textId="77777777" w:rsidR="00BF2258" w:rsidRPr="00196A64" w:rsidRDefault="00BF2258" w:rsidP="00BF2258">
      <w:pPr>
        <w:rPr>
          <w:rFonts w:cstheme="minorHAnsi"/>
          <w:i/>
        </w:rPr>
      </w:pPr>
      <w:r w:rsidRPr="00196A64">
        <w:rPr>
          <w:rFonts w:cstheme="minorHAnsi"/>
          <w:i/>
        </w:rPr>
        <w:t>Ad b) Det forventes, at den studerende foretager en diskussion af følgende forhold. På den ene  side så vil monopolisten uden prisdiskrimination sælge mindre end hvad der er samfundsmæssigt efficient og tage en pris P&gt;MC for sidste solgte enhed. Hermed opfyldes Pareto-velfærdskriteriet ikke, fordi dette kræver at P=MC.</w:t>
      </w:r>
    </w:p>
    <w:p w14:paraId="568022D6" w14:textId="77777777" w:rsidR="00BF2258" w:rsidRPr="00196A64" w:rsidRDefault="00BF2258" w:rsidP="00BF2258">
      <w:pPr>
        <w:rPr>
          <w:rFonts w:cstheme="minorHAnsi"/>
          <w:i/>
        </w:rPr>
      </w:pPr>
    </w:p>
    <w:p w14:paraId="0CC556F8" w14:textId="77777777" w:rsidR="00BF2258" w:rsidRPr="00196A64" w:rsidRDefault="00BF2258" w:rsidP="00BF2258">
      <w:pPr>
        <w:rPr>
          <w:rFonts w:cstheme="minorHAnsi"/>
          <w:i/>
        </w:rPr>
      </w:pPr>
      <w:r w:rsidRPr="00196A64">
        <w:rPr>
          <w:rFonts w:cstheme="minorHAnsi"/>
          <w:i/>
        </w:rPr>
        <w:t xml:space="preserve">På den anden side er det godt, at der ikke er noget velfærdstab (deight weight loss) såfremt virksomheden er i stand til at foretage perfekt prisdiskrimination. Virksomheden inddrager jo hele forbrugeroverskuddet. Ved perfekt prisdiskrimination sælger virksomheden enhederne indtil </w:t>
      </w:r>
      <w:r w:rsidRPr="00196A64">
        <w:rPr>
          <w:rFonts w:cstheme="minorHAnsi"/>
          <w:i/>
        </w:rPr>
        <w:br/>
        <w:t xml:space="preserve">P = MC. Køberen betaler det, han maksimalt er villig til at betale. Ud fra marginalbetragtningen </w:t>
      </w:r>
      <w:r w:rsidRPr="00196A64">
        <w:rPr>
          <w:rFonts w:cstheme="minorHAnsi"/>
          <w:i/>
        </w:rPr>
        <w:lastRenderedPageBreak/>
        <w:t>bliver den sidst solgte enhed solgt til en pris, der er lig MC, så der er ikke noget velfærdstab (deight weight loss) ved perfekt prisdiskrimination.</w:t>
      </w:r>
    </w:p>
    <w:p w14:paraId="09A618CD" w14:textId="77777777" w:rsidR="00BF2258" w:rsidRDefault="00BF2258" w:rsidP="00BF2258">
      <w:pPr>
        <w:rPr>
          <w:b/>
          <w:szCs w:val="28"/>
        </w:rPr>
      </w:pPr>
    </w:p>
    <w:p w14:paraId="4412267F" w14:textId="77777777" w:rsidR="00BF2258" w:rsidRPr="00110DEF" w:rsidRDefault="00BF2258" w:rsidP="00BF2258">
      <w:pPr>
        <w:rPr>
          <w:i/>
        </w:rPr>
      </w:pPr>
      <w:r>
        <w:rPr>
          <w:b/>
          <w:szCs w:val="28"/>
        </w:rPr>
        <w:t>Opgave 3</w:t>
      </w:r>
    </w:p>
    <w:p w14:paraId="075BAE8E" w14:textId="77777777" w:rsidR="00BF2258" w:rsidRPr="00372014" w:rsidRDefault="00BF2258" w:rsidP="00BF2258">
      <w:pPr>
        <w:rPr>
          <w:szCs w:val="28"/>
        </w:rPr>
      </w:pPr>
    </w:p>
    <w:p w14:paraId="63443DF3" w14:textId="77777777" w:rsidR="00BF2258" w:rsidRPr="00372014" w:rsidRDefault="00BF2258" w:rsidP="00BF2258">
      <w:pPr>
        <w:rPr>
          <w:szCs w:val="28"/>
        </w:rPr>
      </w:pPr>
      <w:r w:rsidRPr="00372014">
        <w:rPr>
          <w:szCs w:val="28"/>
        </w:rPr>
        <w:t xml:space="preserve">Antag, at en monopolist sælger sine produkter på to markeder A og B. Antag desuden, at virksomheden kan undgå arbitrage (videresalg). Monopolisten har ingen faste omkostninger, men konstante marginalomkostninger på 20 (MC = 20). Monopolisten har følgende inverse efterspørgselsfunktioner på de to markeder: </w:t>
      </w:r>
    </w:p>
    <w:p w14:paraId="4C096E3D" w14:textId="77777777" w:rsidR="00BF2258" w:rsidRPr="00372014" w:rsidRDefault="00BF2258" w:rsidP="00BF2258">
      <w:pPr>
        <w:rPr>
          <w:szCs w:val="28"/>
        </w:rPr>
      </w:pPr>
    </w:p>
    <w:p w14:paraId="20D707A2" w14:textId="77777777" w:rsidR="00BF2258" w:rsidRPr="00372014" w:rsidRDefault="00BF2258" w:rsidP="00BF2258">
      <w:pPr>
        <w:rPr>
          <w:szCs w:val="28"/>
        </w:rPr>
      </w:pPr>
      <m:oMath>
        <m:r>
          <m:rPr>
            <m:sty m:val="p"/>
          </m:rPr>
          <w:rPr>
            <w:rFonts w:ascii="Cambria Math" w:hAnsi="Cambria Math"/>
            <w:szCs w:val="28"/>
          </w:rPr>
          <m:t>P=100-Q</m:t>
        </m:r>
      </m:oMath>
      <w:r w:rsidRPr="00372014">
        <w:rPr>
          <w:szCs w:val="28"/>
        </w:rPr>
        <w:t xml:space="preserve"> for marked A</w:t>
      </w:r>
    </w:p>
    <w:p w14:paraId="744C93C9" w14:textId="77777777" w:rsidR="00BF2258" w:rsidRPr="00372014" w:rsidRDefault="00BF2258" w:rsidP="00BF2258">
      <w:pPr>
        <w:rPr>
          <w:szCs w:val="28"/>
        </w:rPr>
      </w:pPr>
    </w:p>
    <w:p w14:paraId="38CE803A" w14:textId="77777777" w:rsidR="00BF2258" w:rsidRPr="00372014" w:rsidRDefault="00BF2258" w:rsidP="00BF2258">
      <w:pPr>
        <w:rPr>
          <w:szCs w:val="28"/>
          <w:lang w:val="en-US"/>
        </w:rPr>
      </w:pPr>
      <m:oMath>
        <m:r>
          <m:rPr>
            <m:sty m:val="p"/>
          </m:rPr>
          <w:rPr>
            <w:rFonts w:ascii="Cambria Math" w:hAnsi="Cambria Math"/>
            <w:szCs w:val="28"/>
          </w:rPr>
          <m:t>P</m:t>
        </m:r>
        <m:r>
          <m:rPr>
            <m:sty m:val="p"/>
          </m:rPr>
          <w:rPr>
            <w:rFonts w:ascii="Cambria Math" w:hAnsi="Cambria Math"/>
            <w:szCs w:val="28"/>
            <w:lang w:val="en-US"/>
          </w:rPr>
          <m:t>=100-2</m:t>
        </m:r>
        <m:r>
          <m:rPr>
            <m:sty m:val="p"/>
          </m:rPr>
          <w:rPr>
            <w:rFonts w:ascii="Cambria Math" w:hAnsi="Cambria Math"/>
            <w:szCs w:val="28"/>
          </w:rPr>
          <m:t xml:space="preserve">Q </m:t>
        </m:r>
      </m:oMath>
      <w:r w:rsidRPr="00372014">
        <w:rPr>
          <w:szCs w:val="28"/>
          <w:lang w:val="en-US"/>
        </w:rPr>
        <w:t>for marked B</w:t>
      </w:r>
    </w:p>
    <w:p w14:paraId="651A14CC" w14:textId="77777777" w:rsidR="00BF2258" w:rsidRPr="00372014" w:rsidRDefault="00BF2258" w:rsidP="00BF2258">
      <w:pPr>
        <w:rPr>
          <w:i/>
          <w:szCs w:val="28"/>
          <w:lang w:val="en-US"/>
        </w:rPr>
      </w:pPr>
    </w:p>
    <w:p w14:paraId="349CCD3F" w14:textId="77777777" w:rsidR="00BF2258" w:rsidRPr="00372014" w:rsidRDefault="00BF2258" w:rsidP="00BF2258">
      <w:pPr>
        <w:pStyle w:val="ListParagraph"/>
        <w:numPr>
          <w:ilvl w:val="0"/>
          <w:numId w:val="2"/>
        </w:numPr>
        <w:rPr>
          <w:rFonts w:asciiTheme="minorHAnsi" w:hAnsiTheme="minorHAnsi"/>
          <w:sz w:val="22"/>
          <w:szCs w:val="28"/>
        </w:rPr>
      </w:pPr>
      <w:r w:rsidRPr="00372014">
        <w:rPr>
          <w:rFonts w:asciiTheme="minorHAnsi" w:hAnsiTheme="minorHAnsi"/>
          <w:sz w:val="22"/>
          <w:szCs w:val="28"/>
        </w:rPr>
        <w:t>Illustrer og beregn den mængde monopolisten vælger at sælge på marked A</w:t>
      </w:r>
    </w:p>
    <w:p w14:paraId="7E7ABC61" w14:textId="77777777" w:rsidR="00BF2258" w:rsidRPr="00372014" w:rsidRDefault="00BF2258" w:rsidP="00BF2258">
      <w:pPr>
        <w:pStyle w:val="ListParagraph"/>
        <w:numPr>
          <w:ilvl w:val="0"/>
          <w:numId w:val="2"/>
        </w:numPr>
        <w:rPr>
          <w:rFonts w:asciiTheme="minorHAnsi" w:hAnsiTheme="minorHAnsi"/>
          <w:sz w:val="22"/>
          <w:szCs w:val="28"/>
        </w:rPr>
      </w:pPr>
      <w:r w:rsidRPr="00372014">
        <w:rPr>
          <w:rFonts w:asciiTheme="minorHAnsi" w:hAnsiTheme="minorHAnsi"/>
          <w:sz w:val="22"/>
          <w:szCs w:val="28"/>
        </w:rPr>
        <w:t>Illustrer og beregn den mængde monopolisten vælger at sælge på marked B</w:t>
      </w:r>
    </w:p>
    <w:p w14:paraId="4599D4EB" w14:textId="77777777" w:rsidR="00BF2258" w:rsidRPr="00372014" w:rsidRDefault="00BF2258" w:rsidP="00BF2258">
      <w:pPr>
        <w:rPr>
          <w:i/>
          <w:szCs w:val="28"/>
        </w:rPr>
      </w:pPr>
    </w:p>
    <w:p w14:paraId="398A02A1" w14:textId="77777777" w:rsidR="00BF2258" w:rsidRPr="00372014" w:rsidRDefault="00BF2258" w:rsidP="00BF2258">
      <w:pPr>
        <w:rPr>
          <w:i/>
          <w:szCs w:val="28"/>
        </w:rPr>
      </w:pPr>
      <w:r w:rsidRPr="00372014">
        <w:rPr>
          <w:i/>
          <w:szCs w:val="28"/>
        </w:rPr>
        <w:t>Løsning:</w:t>
      </w:r>
    </w:p>
    <w:p w14:paraId="7E93AA5C" w14:textId="77777777" w:rsidR="00BF2258" w:rsidRPr="00372014" w:rsidRDefault="00BF2258" w:rsidP="00BF2258">
      <w:pPr>
        <w:rPr>
          <w:i/>
          <w:szCs w:val="28"/>
        </w:rPr>
      </w:pPr>
    </w:p>
    <w:p w14:paraId="01FB7D64" w14:textId="77777777" w:rsidR="00BF2258" w:rsidRPr="00372014" w:rsidRDefault="00BF2258" w:rsidP="00BF2258">
      <w:pPr>
        <w:rPr>
          <w:i/>
          <w:szCs w:val="28"/>
        </w:rPr>
      </w:pPr>
      <w:r w:rsidRPr="00372014">
        <w:rPr>
          <w:i/>
          <w:szCs w:val="28"/>
        </w:rPr>
        <w:t xml:space="preserve">Ad a) Ligevægtsmængden findes hvor MR = MC: </w:t>
      </w:r>
      <w:r w:rsidRPr="00372014">
        <w:rPr>
          <w:i/>
          <w:szCs w:val="28"/>
        </w:rPr>
        <w:br/>
      </w:r>
      <m:oMath>
        <m:r>
          <w:rPr>
            <w:rFonts w:ascii="Cambria Math" w:hAnsi="Cambria Math"/>
            <w:szCs w:val="28"/>
          </w:rPr>
          <m:t>MR=MC⇔100-2Q=20⇔2Q=80⇔Q=40 og P=100-40=60</m:t>
        </m:r>
      </m:oMath>
      <w:r w:rsidRPr="00372014">
        <w:rPr>
          <w:i/>
          <w:szCs w:val="28"/>
        </w:rPr>
        <w:t>, jf. figur 6.1</w:t>
      </w:r>
    </w:p>
    <w:p w14:paraId="28062372" w14:textId="77777777" w:rsidR="00BF2258" w:rsidRPr="00372014" w:rsidRDefault="00BF2258" w:rsidP="00BF2258">
      <w:pPr>
        <w:rPr>
          <w:i/>
          <w:szCs w:val="28"/>
        </w:rPr>
      </w:pPr>
    </w:p>
    <w:p w14:paraId="0E8A9626" w14:textId="77777777" w:rsidR="00BF2258" w:rsidRPr="00372014" w:rsidRDefault="00BF2258" w:rsidP="00BF2258">
      <w:pPr>
        <w:rPr>
          <w:i/>
          <w:szCs w:val="28"/>
        </w:rPr>
      </w:pPr>
      <w:r w:rsidRPr="00372014">
        <w:rPr>
          <w:i/>
          <w:szCs w:val="28"/>
        </w:rPr>
        <w:t>Figur 6.1</w:t>
      </w:r>
    </w:p>
    <w:p w14:paraId="75AEF017" w14:textId="77777777" w:rsidR="00BF2258" w:rsidRPr="00372014" w:rsidRDefault="00BF2258" w:rsidP="00BF2258">
      <w:pPr>
        <w:rPr>
          <w:i/>
          <w:szCs w:val="28"/>
        </w:rPr>
      </w:pPr>
      <w:r w:rsidRPr="00372014">
        <w:rPr>
          <w:i/>
          <w:noProof/>
          <w:szCs w:val="28"/>
          <w:lang w:eastAsia="da-DK"/>
        </w:rPr>
        <w:lastRenderedPageBreak/>
        <w:drawing>
          <wp:inline distT="0" distB="0" distL="0" distR="0" wp14:anchorId="0303F3FE" wp14:editId="49B41397">
            <wp:extent cx="6120130" cy="3294380"/>
            <wp:effectExtent l="0" t="0" r="0" b="127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pgave 6 fig 1.emf"/>
                    <pic:cNvPicPr/>
                  </pic:nvPicPr>
                  <pic:blipFill>
                    <a:blip r:embed="rId10">
                      <a:extLst>
                        <a:ext uri="{28A0092B-C50C-407E-A947-70E740481C1C}">
                          <a14:useLocalDpi xmlns:a14="http://schemas.microsoft.com/office/drawing/2010/main" val="0"/>
                        </a:ext>
                      </a:extLst>
                    </a:blip>
                    <a:stretch>
                      <a:fillRect/>
                    </a:stretch>
                  </pic:blipFill>
                  <pic:spPr>
                    <a:xfrm>
                      <a:off x="0" y="0"/>
                      <a:ext cx="6120130" cy="3294380"/>
                    </a:xfrm>
                    <a:prstGeom prst="rect">
                      <a:avLst/>
                    </a:prstGeom>
                  </pic:spPr>
                </pic:pic>
              </a:graphicData>
            </a:graphic>
          </wp:inline>
        </w:drawing>
      </w:r>
    </w:p>
    <w:p w14:paraId="533D9CB6" w14:textId="77777777" w:rsidR="00BF2258" w:rsidRPr="00372014" w:rsidRDefault="00BF2258" w:rsidP="00BF2258">
      <w:pPr>
        <w:rPr>
          <w:i/>
          <w:szCs w:val="28"/>
        </w:rPr>
      </w:pPr>
    </w:p>
    <w:p w14:paraId="7DB1E3C8" w14:textId="77777777" w:rsidR="00BF2258" w:rsidRPr="00372014" w:rsidRDefault="00BF2258" w:rsidP="00BF2258">
      <w:pPr>
        <w:rPr>
          <w:i/>
          <w:szCs w:val="28"/>
        </w:rPr>
      </w:pPr>
      <w:r w:rsidRPr="00372014">
        <w:rPr>
          <w:i/>
          <w:szCs w:val="28"/>
        </w:rPr>
        <w:t>Ad b) Løses som under a):</w:t>
      </w:r>
    </w:p>
    <w:p w14:paraId="2C7C5E8D" w14:textId="77777777" w:rsidR="00BF2258" w:rsidRPr="00372014" w:rsidRDefault="00BF2258" w:rsidP="00BF2258">
      <w:pPr>
        <w:rPr>
          <w:i/>
          <w:szCs w:val="28"/>
        </w:rPr>
      </w:pPr>
    </w:p>
    <w:p w14:paraId="3A441A78" w14:textId="77777777" w:rsidR="00BF2258" w:rsidRPr="00372014" w:rsidRDefault="00BF2258" w:rsidP="00BF2258">
      <w:pPr>
        <w:rPr>
          <w:i/>
          <w:szCs w:val="28"/>
          <w:lang w:val="en-GB"/>
        </w:rPr>
      </w:pPr>
      <m:oMath>
        <m:r>
          <w:rPr>
            <w:rFonts w:ascii="Cambria Math" w:hAnsi="Cambria Math"/>
            <w:szCs w:val="28"/>
          </w:rPr>
          <m:t>MR</m:t>
        </m:r>
        <m:r>
          <w:rPr>
            <w:rFonts w:ascii="Cambria Math" w:hAnsi="Cambria Math"/>
            <w:szCs w:val="28"/>
            <w:lang w:val="en-GB"/>
          </w:rPr>
          <m:t>=</m:t>
        </m:r>
        <m:r>
          <w:rPr>
            <w:rFonts w:ascii="Cambria Math" w:hAnsi="Cambria Math"/>
            <w:szCs w:val="28"/>
          </w:rPr>
          <m:t>MC</m:t>
        </m:r>
        <m:r>
          <w:rPr>
            <w:rFonts w:ascii="Cambria Math" w:hAnsi="Cambria Math"/>
            <w:szCs w:val="28"/>
            <w:lang w:val="en-GB"/>
          </w:rPr>
          <m:t>⇔100-4</m:t>
        </m:r>
        <m:r>
          <w:rPr>
            <w:rFonts w:ascii="Cambria Math" w:hAnsi="Cambria Math"/>
            <w:szCs w:val="28"/>
          </w:rPr>
          <m:t>Q</m:t>
        </m:r>
        <m:r>
          <w:rPr>
            <w:rFonts w:ascii="Cambria Math" w:hAnsi="Cambria Math"/>
            <w:szCs w:val="28"/>
            <w:lang w:val="en-GB"/>
          </w:rPr>
          <m:t>=20⇔4</m:t>
        </m:r>
        <m:r>
          <w:rPr>
            <w:rFonts w:ascii="Cambria Math" w:hAnsi="Cambria Math"/>
            <w:szCs w:val="28"/>
          </w:rPr>
          <m:t>Q</m:t>
        </m:r>
        <m:r>
          <w:rPr>
            <w:rFonts w:ascii="Cambria Math" w:hAnsi="Cambria Math"/>
            <w:szCs w:val="28"/>
            <w:lang w:val="en-GB"/>
          </w:rPr>
          <m:t>=80⇔</m:t>
        </m:r>
        <m:r>
          <w:rPr>
            <w:rFonts w:ascii="Cambria Math" w:hAnsi="Cambria Math"/>
            <w:szCs w:val="28"/>
          </w:rPr>
          <m:t>Q</m:t>
        </m:r>
        <m:r>
          <w:rPr>
            <w:rFonts w:ascii="Cambria Math" w:hAnsi="Cambria Math"/>
            <w:szCs w:val="28"/>
            <w:lang w:val="en-GB"/>
          </w:rPr>
          <m:t xml:space="preserve">=20 </m:t>
        </m:r>
        <m:r>
          <w:rPr>
            <w:rFonts w:ascii="Cambria Math" w:hAnsi="Cambria Math"/>
            <w:szCs w:val="28"/>
          </w:rPr>
          <m:t>og</m:t>
        </m:r>
        <m:r>
          <w:rPr>
            <w:rFonts w:ascii="Cambria Math" w:hAnsi="Cambria Math"/>
            <w:szCs w:val="28"/>
            <w:lang w:val="en-GB"/>
          </w:rPr>
          <m:t xml:space="preserve"> </m:t>
        </m:r>
        <m:r>
          <w:rPr>
            <w:rFonts w:ascii="Cambria Math" w:hAnsi="Cambria Math"/>
            <w:szCs w:val="28"/>
          </w:rPr>
          <m:t>P</m:t>
        </m:r>
        <m:r>
          <w:rPr>
            <w:rFonts w:ascii="Cambria Math" w:hAnsi="Cambria Math"/>
            <w:szCs w:val="28"/>
            <w:lang w:val="en-GB"/>
          </w:rPr>
          <m:t>=100-2·20=60</m:t>
        </m:r>
      </m:oMath>
      <w:r w:rsidRPr="00372014">
        <w:rPr>
          <w:i/>
          <w:szCs w:val="28"/>
          <w:lang w:val="en-GB"/>
        </w:rPr>
        <w:t>, jf. figur 6.2</w:t>
      </w:r>
    </w:p>
    <w:p w14:paraId="61B83FDD" w14:textId="77777777" w:rsidR="00BF2258" w:rsidRPr="00372014" w:rsidRDefault="00BF2258" w:rsidP="00BF2258">
      <w:pPr>
        <w:rPr>
          <w:i/>
          <w:szCs w:val="28"/>
          <w:lang w:val="en-GB"/>
        </w:rPr>
      </w:pPr>
    </w:p>
    <w:p w14:paraId="7476EC0E" w14:textId="77777777" w:rsidR="00BF2258" w:rsidRPr="00372014" w:rsidRDefault="00BF2258" w:rsidP="00BF2258">
      <w:pPr>
        <w:rPr>
          <w:i/>
          <w:szCs w:val="28"/>
        </w:rPr>
      </w:pPr>
      <w:r w:rsidRPr="00372014">
        <w:rPr>
          <w:i/>
          <w:szCs w:val="28"/>
        </w:rPr>
        <w:t>Figur 6.2</w:t>
      </w:r>
    </w:p>
    <w:p w14:paraId="114ACF13" w14:textId="77777777" w:rsidR="00BF2258" w:rsidRPr="00372014" w:rsidRDefault="00BF2258" w:rsidP="00BF2258">
      <w:pPr>
        <w:rPr>
          <w:i/>
          <w:szCs w:val="28"/>
        </w:rPr>
      </w:pPr>
      <w:r w:rsidRPr="00372014">
        <w:rPr>
          <w:i/>
          <w:noProof/>
          <w:szCs w:val="28"/>
          <w:lang w:eastAsia="da-DK"/>
        </w:rPr>
        <w:drawing>
          <wp:inline distT="0" distB="0" distL="0" distR="0" wp14:anchorId="1C606A2B" wp14:editId="39D5A3BA">
            <wp:extent cx="6120130" cy="3294380"/>
            <wp:effectExtent l="0" t="0" r="0" b="127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pgave 6 fig 2.emf"/>
                    <pic:cNvPicPr/>
                  </pic:nvPicPr>
                  <pic:blipFill>
                    <a:blip r:embed="rId11">
                      <a:extLst>
                        <a:ext uri="{28A0092B-C50C-407E-A947-70E740481C1C}">
                          <a14:useLocalDpi xmlns:a14="http://schemas.microsoft.com/office/drawing/2010/main" val="0"/>
                        </a:ext>
                      </a:extLst>
                    </a:blip>
                    <a:stretch>
                      <a:fillRect/>
                    </a:stretch>
                  </pic:blipFill>
                  <pic:spPr>
                    <a:xfrm>
                      <a:off x="0" y="0"/>
                      <a:ext cx="6120130" cy="3294380"/>
                    </a:xfrm>
                    <a:prstGeom prst="rect">
                      <a:avLst/>
                    </a:prstGeom>
                  </pic:spPr>
                </pic:pic>
              </a:graphicData>
            </a:graphic>
          </wp:inline>
        </w:drawing>
      </w:r>
    </w:p>
    <w:p w14:paraId="7DF6B449" w14:textId="77777777" w:rsidR="00BF2258" w:rsidRPr="00372014" w:rsidRDefault="00BF2258" w:rsidP="00BF2258">
      <w:pPr>
        <w:rPr>
          <w:b/>
          <w:i/>
          <w:szCs w:val="28"/>
        </w:rPr>
      </w:pPr>
    </w:p>
    <w:p w14:paraId="7C6F510C" w14:textId="77777777" w:rsidR="00BF2258" w:rsidRPr="00372014" w:rsidRDefault="00BF2258" w:rsidP="00BF2258">
      <w:pPr>
        <w:rPr>
          <w:b/>
          <w:i/>
          <w:szCs w:val="28"/>
        </w:rPr>
      </w:pPr>
    </w:p>
    <w:p w14:paraId="5585355D" w14:textId="77777777" w:rsidR="00BF2258" w:rsidRPr="00372014" w:rsidRDefault="00BF2258" w:rsidP="00BF2258">
      <w:pPr>
        <w:rPr>
          <w:b/>
          <w:szCs w:val="28"/>
        </w:rPr>
      </w:pPr>
      <w:r>
        <w:rPr>
          <w:b/>
          <w:szCs w:val="28"/>
        </w:rPr>
        <w:t>Opgave 4</w:t>
      </w:r>
      <w:r w:rsidRPr="00372014">
        <w:rPr>
          <w:b/>
          <w:szCs w:val="28"/>
        </w:rPr>
        <w:t xml:space="preserve"> – fortsat</w:t>
      </w:r>
      <w:r>
        <w:rPr>
          <w:b/>
          <w:szCs w:val="28"/>
        </w:rPr>
        <w:t xml:space="preserve"> fra opgave 3</w:t>
      </w:r>
    </w:p>
    <w:p w14:paraId="725D224C" w14:textId="77777777" w:rsidR="00BF2258" w:rsidRPr="00372014" w:rsidRDefault="00BF2258" w:rsidP="00BF2258">
      <w:pPr>
        <w:rPr>
          <w:szCs w:val="28"/>
        </w:rPr>
      </w:pPr>
    </w:p>
    <w:p w14:paraId="79F9C4ED" w14:textId="77777777" w:rsidR="00BF2258" w:rsidRPr="00372014" w:rsidRDefault="00BF2258" w:rsidP="00BF2258">
      <w:pPr>
        <w:pStyle w:val="ListParagraph"/>
        <w:numPr>
          <w:ilvl w:val="0"/>
          <w:numId w:val="3"/>
        </w:numPr>
        <w:rPr>
          <w:rFonts w:asciiTheme="minorHAnsi" w:hAnsiTheme="minorHAnsi"/>
          <w:sz w:val="22"/>
          <w:szCs w:val="28"/>
        </w:rPr>
      </w:pPr>
      <w:r w:rsidRPr="00372014">
        <w:rPr>
          <w:rFonts w:asciiTheme="minorHAnsi" w:hAnsiTheme="minorHAnsi"/>
          <w:sz w:val="22"/>
          <w:szCs w:val="28"/>
        </w:rPr>
        <w:t>Redegør for de tre grader af prisdiskrimination</w:t>
      </w:r>
    </w:p>
    <w:p w14:paraId="7E04BA18" w14:textId="77777777" w:rsidR="00BF2258" w:rsidRPr="00372014" w:rsidRDefault="00BF2258" w:rsidP="00BF2258">
      <w:pPr>
        <w:pStyle w:val="ListParagraph"/>
        <w:numPr>
          <w:ilvl w:val="0"/>
          <w:numId w:val="3"/>
        </w:numPr>
        <w:rPr>
          <w:rFonts w:asciiTheme="minorHAnsi" w:hAnsiTheme="minorHAnsi"/>
          <w:sz w:val="22"/>
          <w:szCs w:val="28"/>
        </w:rPr>
      </w:pPr>
      <w:r w:rsidRPr="00372014">
        <w:rPr>
          <w:rFonts w:asciiTheme="minorHAnsi" w:hAnsiTheme="minorHAnsi"/>
          <w:sz w:val="22"/>
          <w:szCs w:val="28"/>
        </w:rPr>
        <w:t xml:space="preserve">Diskuter hvorfor en monopolist i dette </w:t>
      </w:r>
      <w:r w:rsidRPr="00F331A9">
        <w:rPr>
          <w:rFonts w:asciiTheme="minorHAnsi" w:hAnsiTheme="minorHAnsi"/>
          <w:sz w:val="22"/>
          <w:szCs w:val="28"/>
        </w:rPr>
        <w:t xml:space="preserve">tilfælde ikke opnår en fordel ved at prisdiskriminere selv i en </w:t>
      </w:r>
      <w:r w:rsidRPr="00372014">
        <w:rPr>
          <w:rFonts w:asciiTheme="minorHAnsi" w:hAnsiTheme="minorHAnsi"/>
          <w:sz w:val="22"/>
          <w:szCs w:val="28"/>
        </w:rPr>
        <w:t>situation med forskellige inverse efterspørgselskurver og ingen arbitrage</w:t>
      </w:r>
    </w:p>
    <w:p w14:paraId="1664309E" w14:textId="77777777" w:rsidR="00BF2258" w:rsidRPr="00372014" w:rsidRDefault="00BF2258" w:rsidP="00BF2258">
      <w:pPr>
        <w:rPr>
          <w:szCs w:val="28"/>
        </w:rPr>
      </w:pPr>
    </w:p>
    <w:p w14:paraId="1CA9E7A8" w14:textId="77777777" w:rsidR="00BF2258" w:rsidRPr="00372014" w:rsidRDefault="00BF2258" w:rsidP="00BF2258">
      <w:pPr>
        <w:rPr>
          <w:i/>
          <w:szCs w:val="28"/>
        </w:rPr>
      </w:pPr>
      <w:r w:rsidRPr="00372014">
        <w:rPr>
          <w:i/>
          <w:szCs w:val="28"/>
        </w:rPr>
        <w:t xml:space="preserve">Løsning: </w:t>
      </w:r>
    </w:p>
    <w:p w14:paraId="3D28CBBB" w14:textId="77777777" w:rsidR="00BF2258" w:rsidRPr="00372014" w:rsidRDefault="00BF2258" w:rsidP="00BF2258">
      <w:pPr>
        <w:rPr>
          <w:i/>
          <w:szCs w:val="28"/>
        </w:rPr>
      </w:pPr>
    </w:p>
    <w:p w14:paraId="611CAB82" w14:textId="77777777" w:rsidR="00BF2258" w:rsidRPr="00372014" w:rsidRDefault="00BF2258" w:rsidP="00BF2258">
      <w:pPr>
        <w:rPr>
          <w:i/>
          <w:szCs w:val="28"/>
        </w:rPr>
      </w:pPr>
      <w:r w:rsidRPr="00372014">
        <w:rPr>
          <w:i/>
          <w:szCs w:val="28"/>
        </w:rPr>
        <w:t>Ad a) Ved 1.-gradsprisdiskriminering sælger monopolisten til priser, der følger efterspørgselskurven, og hver efterspørger betaler en individuel pris. CS bliver inddraget til monopolisten.</w:t>
      </w:r>
      <w:r w:rsidRPr="00372014">
        <w:rPr>
          <w:i/>
          <w:szCs w:val="28"/>
        </w:rPr>
        <w:br/>
      </w:r>
      <w:r w:rsidRPr="00372014">
        <w:rPr>
          <w:i/>
          <w:szCs w:val="28"/>
        </w:rPr>
        <w:br/>
        <w:t>Ved 2.-gradsprisdiskriminering sælger monopolisten med ”mængderabatter” eller ”et kvantum til lav pris, derefter fuld pris”, så der for samme varer eksisterer forskellige priser.</w:t>
      </w:r>
    </w:p>
    <w:p w14:paraId="23EC8D9E" w14:textId="77777777" w:rsidR="00BF2258" w:rsidRPr="00372014" w:rsidRDefault="00BF2258" w:rsidP="00BF2258">
      <w:pPr>
        <w:rPr>
          <w:i/>
          <w:szCs w:val="28"/>
        </w:rPr>
      </w:pPr>
      <w:r w:rsidRPr="00372014">
        <w:rPr>
          <w:i/>
          <w:szCs w:val="28"/>
        </w:rPr>
        <w:br/>
        <w:t>Ved 3.-gradsprisdiskriminering sælger monopolisten til priser, der er bestemt ud fra objektive kriterier hos kunderne, f.eks. børn ½ pris, studierabat ved fremvisning af studiekort, etc.</w:t>
      </w:r>
    </w:p>
    <w:p w14:paraId="4501B5BF" w14:textId="77777777" w:rsidR="00BF2258" w:rsidRPr="00372014" w:rsidRDefault="00BF2258" w:rsidP="00BF2258">
      <w:pPr>
        <w:rPr>
          <w:i/>
          <w:szCs w:val="28"/>
        </w:rPr>
      </w:pPr>
    </w:p>
    <w:p w14:paraId="6DA647EF" w14:textId="77777777" w:rsidR="00BF2258" w:rsidRPr="00372014" w:rsidRDefault="00BF2258" w:rsidP="00BF2258">
      <w:pPr>
        <w:rPr>
          <w:i/>
          <w:szCs w:val="28"/>
        </w:rPr>
      </w:pPr>
      <w:r w:rsidRPr="00372014">
        <w:rPr>
          <w:i/>
          <w:szCs w:val="28"/>
        </w:rPr>
        <w:t xml:space="preserve">Ad b) Hvis man ser på de to inverse efterspørgselskurver, ser man, at prisen afhænger af skæringen med 2.-aksen og ikke hældningen – de har samme skæring med 2.-aksen, så derfor ingen gevinst ved prisdiskrimination – i spm. </w:t>
      </w:r>
      <w:r>
        <w:rPr>
          <w:i/>
          <w:szCs w:val="28"/>
        </w:rPr>
        <w:t>1</w:t>
      </w:r>
      <w:r w:rsidRPr="00372014">
        <w:rPr>
          <w:i/>
          <w:szCs w:val="28"/>
        </w:rPr>
        <w:t xml:space="preserve"> ses det jo også, at der tages samme pris.</w:t>
      </w:r>
    </w:p>
    <w:p w14:paraId="1F229D14" w14:textId="77777777" w:rsidR="00BF2258" w:rsidRDefault="00BF2258" w:rsidP="00BF2258">
      <w:pPr>
        <w:rPr>
          <w:b/>
        </w:rPr>
      </w:pPr>
    </w:p>
    <w:p w14:paraId="6947E3B5" w14:textId="77777777" w:rsidR="00BF2258" w:rsidRDefault="00BF2258" w:rsidP="00BF2258">
      <w:pPr>
        <w:rPr>
          <w:rFonts w:eastAsia="Arial Unicode MS" w:cs="Arial Unicode MS"/>
          <w:b/>
        </w:rPr>
      </w:pPr>
    </w:p>
    <w:p w14:paraId="05F78C78" w14:textId="77777777" w:rsidR="00BF2258" w:rsidRDefault="00BF2258" w:rsidP="00BF2258">
      <w:pPr>
        <w:rPr>
          <w:rFonts w:eastAsia="Arial Unicode MS" w:cs="Arial Unicode MS"/>
          <w:b/>
        </w:rPr>
      </w:pPr>
      <w:r>
        <w:rPr>
          <w:rFonts w:eastAsia="Arial Unicode MS" w:cs="Arial Unicode MS"/>
          <w:b/>
        </w:rPr>
        <w:t>Opgave 5</w:t>
      </w:r>
    </w:p>
    <w:p w14:paraId="04D498C9" w14:textId="77777777" w:rsidR="00BF2258" w:rsidRDefault="00BF2258" w:rsidP="00BF2258">
      <w:pPr>
        <w:rPr>
          <w:rStyle w:val="TypografiBrdtekstCalibri"/>
          <w:rFonts w:eastAsiaTheme="minorHAnsi"/>
        </w:rPr>
      </w:pPr>
    </w:p>
    <w:p w14:paraId="6AF60B8B" w14:textId="77777777" w:rsidR="00BF2258" w:rsidRDefault="00BF2258" w:rsidP="00BF2258">
      <w:pPr>
        <w:rPr>
          <w:rStyle w:val="TypografiBrdtekstCalibri"/>
          <w:rFonts w:eastAsiaTheme="minorHAnsi"/>
        </w:rPr>
      </w:pPr>
      <w:r>
        <w:rPr>
          <w:rStyle w:val="TypografiBrdtekstCalibri"/>
          <w:rFonts w:eastAsiaTheme="minorHAnsi"/>
        </w:rPr>
        <w:t>Bente ejer 2 frisørsaloner, en i Charlottenlund og en i Hvidovre. Efterspørgselsfunktionerne er givet ved:</w:t>
      </w:r>
    </w:p>
    <w:p w14:paraId="7C25B9FF" w14:textId="77777777" w:rsidR="00BF2258" w:rsidRDefault="00BF2258" w:rsidP="00BF2258">
      <w:pPr>
        <w:rPr>
          <w:rFonts w:eastAsia="Times New Roman"/>
          <w:vertAlign w:val="subscript"/>
        </w:rPr>
      </w:pPr>
      <w:r>
        <w:rPr>
          <w:rStyle w:val="TypografiBrdtekstCalibri"/>
          <w:rFonts w:eastAsiaTheme="minorHAnsi"/>
        </w:rPr>
        <w:t>Charlottenlund: P</w:t>
      </w:r>
      <w:r>
        <w:rPr>
          <w:vertAlign w:val="subscript"/>
        </w:rPr>
        <w:t>C</w:t>
      </w:r>
      <w:r>
        <w:rPr>
          <w:rStyle w:val="TypografiBrdtekstCalibri"/>
          <w:rFonts w:eastAsiaTheme="minorHAnsi"/>
        </w:rPr>
        <w:t xml:space="preserve"> = 350 – Q</w:t>
      </w:r>
      <w:r>
        <w:rPr>
          <w:vertAlign w:val="subscript"/>
        </w:rPr>
        <w:t>C</w:t>
      </w:r>
      <w:r>
        <w:rPr>
          <w:rStyle w:val="TypografiBrdtekstCalibri"/>
          <w:rFonts w:eastAsiaTheme="minorHAnsi"/>
        </w:rPr>
        <w:t xml:space="preserve"> </w:t>
      </w:r>
      <w:r>
        <w:rPr>
          <w:rStyle w:val="TypografiBrdtekstCalibri"/>
          <w:rFonts w:eastAsiaTheme="minorHAnsi"/>
        </w:rPr>
        <w:tab/>
        <w:t>Hvidovre: P</w:t>
      </w:r>
      <w:r>
        <w:rPr>
          <w:vertAlign w:val="subscript"/>
        </w:rPr>
        <w:t>H</w:t>
      </w:r>
      <w:r>
        <w:rPr>
          <w:rStyle w:val="TypografiBrdtekstCalibri"/>
          <w:rFonts w:eastAsiaTheme="minorHAnsi"/>
        </w:rPr>
        <w:t xml:space="preserve"> = 200 – 0.5Q</w:t>
      </w:r>
      <w:r>
        <w:rPr>
          <w:vertAlign w:val="subscript"/>
        </w:rPr>
        <w:t>H</w:t>
      </w:r>
    </w:p>
    <w:p w14:paraId="4E5D580F" w14:textId="77777777" w:rsidR="00BF2258" w:rsidRDefault="00BF2258" w:rsidP="00BF2258">
      <w:pPr>
        <w:rPr>
          <w:rStyle w:val="TypografiBrdtekstCalibri"/>
          <w:rFonts w:eastAsiaTheme="minorHAnsi"/>
        </w:rPr>
      </w:pPr>
    </w:p>
    <w:p w14:paraId="6E080AFE" w14:textId="77777777" w:rsidR="00BF2258" w:rsidRDefault="00BF2258" w:rsidP="00BF2258">
      <w:pPr>
        <w:rPr>
          <w:rStyle w:val="TypografiBrdtekstCalibri"/>
          <w:rFonts w:eastAsiaTheme="minorHAnsi"/>
        </w:rPr>
      </w:pPr>
      <w:r>
        <w:rPr>
          <w:rStyle w:val="TypografiBrdtekstCalibri"/>
          <w:rFonts w:eastAsiaTheme="minorHAnsi"/>
        </w:rPr>
        <w:t>Godet, der sælges i de 2 saloner, er en klipning, og de marginale omkostninger - brugen af en frisør - er konstante på 50, MC = 50. Der antages ikke at være nogen faste omkostninger, FC = 0.</w:t>
      </w:r>
    </w:p>
    <w:p w14:paraId="459AA06B" w14:textId="77777777" w:rsidR="00BF2258" w:rsidRDefault="00BF2258" w:rsidP="00BF2258">
      <w:pPr>
        <w:rPr>
          <w:rStyle w:val="TypografiBrdtekstCalibri"/>
          <w:rFonts w:eastAsiaTheme="minorHAnsi"/>
        </w:rPr>
      </w:pPr>
      <w:r>
        <w:rPr>
          <w:rStyle w:val="TypografiBrdtekstCalibri"/>
          <w:rFonts w:eastAsiaTheme="minorHAnsi"/>
        </w:rPr>
        <w:t>Bente har frisører ansat, som kan arbejde i begge saloner, og hun betragter derfor sit marked som et samlet marked.</w:t>
      </w:r>
    </w:p>
    <w:p w14:paraId="5809034F" w14:textId="77777777" w:rsidR="00BF2258" w:rsidRDefault="00BF2258" w:rsidP="00BF2258">
      <w:pPr>
        <w:spacing w:after="200" w:line="276" w:lineRule="auto"/>
        <w:rPr>
          <w:rFonts w:eastAsia="Times New Roman"/>
          <w:strike/>
        </w:rPr>
      </w:pPr>
    </w:p>
    <w:p w14:paraId="6CD0D0C1" w14:textId="77777777" w:rsidR="00BF2258" w:rsidRDefault="00BF2258" w:rsidP="00BF2258">
      <w:pPr>
        <w:pStyle w:val="ListParagraph"/>
        <w:numPr>
          <w:ilvl w:val="0"/>
          <w:numId w:val="4"/>
        </w:numPr>
        <w:spacing w:after="200" w:line="276" w:lineRule="auto"/>
        <w:rPr>
          <w:rFonts w:asciiTheme="minorHAnsi" w:hAnsiTheme="minorHAnsi"/>
          <w:sz w:val="22"/>
          <w:szCs w:val="22"/>
        </w:rPr>
      </w:pPr>
      <w:r>
        <w:rPr>
          <w:rFonts w:asciiTheme="minorHAnsi" w:hAnsiTheme="minorHAnsi"/>
          <w:sz w:val="22"/>
          <w:szCs w:val="22"/>
        </w:rPr>
        <w:t>Beregn antallet af klipninger og find prisen per klipning – hvis hun ønsker at maksimere sin profit.</w:t>
      </w:r>
    </w:p>
    <w:p w14:paraId="21E55AE6" w14:textId="77777777" w:rsidR="00BF2258" w:rsidRDefault="00BF2258" w:rsidP="00BF2258">
      <w:pPr>
        <w:pStyle w:val="ListParagraph"/>
        <w:numPr>
          <w:ilvl w:val="0"/>
          <w:numId w:val="4"/>
        </w:numPr>
        <w:spacing w:after="200" w:line="276" w:lineRule="auto"/>
        <w:rPr>
          <w:rFonts w:asciiTheme="minorHAnsi" w:hAnsiTheme="minorHAnsi"/>
          <w:sz w:val="22"/>
          <w:szCs w:val="22"/>
        </w:rPr>
      </w:pPr>
      <w:r>
        <w:rPr>
          <w:rFonts w:asciiTheme="minorHAnsi" w:hAnsiTheme="minorHAnsi"/>
          <w:sz w:val="22"/>
          <w:szCs w:val="22"/>
        </w:rPr>
        <w:t>Illustrer løsningen og beregn Bentes profit</w:t>
      </w:r>
    </w:p>
    <w:p w14:paraId="76DCFAD9" w14:textId="77777777" w:rsidR="00BF2258" w:rsidRDefault="00BF2258" w:rsidP="00BF2258">
      <w:pPr>
        <w:spacing w:after="200" w:line="276" w:lineRule="auto"/>
        <w:jc w:val="both"/>
      </w:pPr>
      <w:r>
        <w:lastRenderedPageBreak/>
        <w:t>Løsning:</w:t>
      </w:r>
    </w:p>
    <w:p w14:paraId="16905A1C" w14:textId="77777777" w:rsidR="00BF2258" w:rsidRDefault="00BF2258" w:rsidP="00BF2258">
      <w:pPr>
        <w:spacing w:after="200" w:line="276" w:lineRule="auto"/>
        <w:jc w:val="both"/>
        <w:rPr>
          <w:i/>
        </w:rPr>
      </w:pPr>
      <w:r>
        <w:rPr>
          <w:i/>
        </w:rPr>
        <w:t>ad a) Det samlede marked beregnes ved vandret addition:</w:t>
      </w:r>
    </w:p>
    <w:p w14:paraId="3ADDA0A4" w14:textId="77777777" w:rsidR="00BF2258" w:rsidRDefault="00BF2258" w:rsidP="00BF2258">
      <w:pPr>
        <w:tabs>
          <w:tab w:val="left" w:pos="3119"/>
        </w:tabs>
        <w:ind w:left="408"/>
        <w:jc w:val="both"/>
        <w:rPr>
          <w:i/>
        </w:rPr>
      </w:pPr>
      <w:r>
        <w:rPr>
          <w:i/>
        </w:rPr>
        <w:t>P</w:t>
      </w:r>
      <w:r>
        <w:rPr>
          <w:i/>
          <w:vertAlign w:val="subscript"/>
        </w:rPr>
        <w:t>C</w:t>
      </w:r>
      <w:r>
        <w:rPr>
          <w:i/>
        </w:rPr>
        <w:t xml:space="preserve"> = 350 – Q</w:t>
      </w:r>
      <w:r>
        <w:rPr>
          <w:i/>
          <w:vertAlign w:val="subscript"/>
        </w:rPr>
        <w:t>C</w:t>
      </w:r>
      <w:r>
        <w:rPr>
          <w:i/>
        </w:rPr>
        <w:t xml:space="preserve"> </w:t>
      </w:r>
      <w:r>
        <w:rPr>
          <w:i/>
        </w:rPr>
        <w:sym w:font="Wingdings" w:char="F0F3"/>
      </w:r>
      <w:r>
        <w:rPr>
          <w:i/>
        </w:rPr>
        <w:t xml:space="preserve"> </w:t>
      </w:r>
      <w:r>
        <w:rPr>
          <w:i/>
        </w:rPr>
        <w:tab/>
        <w:t>Q</w:t>
      </w:r>
      <w:r>
        <w:rPr>
          <w:i/>
          <w:vertAlign w:val="subscript"/>
        </w:rPr>
        <w:t>C</w:t>
      </w:r>
      <w:r>
        <w:rPr>
          <w:i/>
        </w:rPr>
        <w:t xml:space="preserve"> = 350 – P</w:t>
      </w:r>
      <w:r>
        <w:rPr>
          <w:i/>
          <w:vertAlign w:val="subscript"/>
        </w:rPr>
        <w:t>C</w:t>
      </w:r>
      <w:r>
        <w:rPr>
          <w:i/>
        </w:rPr>
        <w:t xml:space="preserve"> og </w:t>
      </w:r>
    </w:p>
    <w:p w14:paraId="63687D75" w14:textId="77777777" w:rsidR="00BF2258" w:rsidRDefault="00BF2258" w:rsidP="00BF2258">
      <w:pPr>
        <w:tabs>
          <w:tab w:val="left" w:pos="3119"/>
        </w:tabs>
        <w:ind w:left="408"/>
        <w:jc w:val="both"/>
        <w:rPr>
          <w:i/>
        </w:rPr>
      </w:pPr>
      <w:r>
        <w:rPr>
          <w:i/>
        </w:rPr>
        <w:t>P</w:t>
      </w:r>
      <w:r>
        <w:rPr>
          <w:i/>
          <w:vertAlign w:val="subscript"/>
        </w:rPr>
        <w:t>H</w:t>
      </w:r>
      <w:r>
        <w:rPr>
          <w:i/>
        </w:rPr>
        <w:t xml:space="preserve"> = 200 – 0.5Q</w:t>
      </w:r>
      <w:r>
        <w:rPr>
          <w:i/>
          <w:vertAlign w:val="subscript"/>
        </w:rPr>
        <w:t>H</w:t>
      </w:r>
      <w:r>
        <w:rPr>
          <w:i/>
        </w:rPr>
        <w:t xml:space="preserve"> </w:t>
      </w:r>
      <w:r>
        <w:rPr>
          <w:i/>
        </w:rPr>
        <w:sym w:font="Wingdings" w:char="F0F3"/>
      </w:r>
      <w:r>
        <w:rPr>
          <w:i/>
        </w:rPr>
        <w:t xml:space="preserve"> </w:t>
      </w:r>
      <w:r>
        <w:rPr>
          <w:i/>
        </w:rPr>
        <w:tab/>
        <w:t>Q</w:t>
      </w:r>
      <w:r>
        <w:rPr>
          <w:i/>
          <w:vertAlign w:val="subscript"/>
        </w:rPr>
        <w:t>H</w:t>
      </w:r>
      <w:r>
        <w:rPr>
          <w:i/>
        </w:rPr>
        <w:t xml:space="preserve"> = 400 – 2P</w:t>
      </w:r>
      <w:r>
        <w:rPr>
          <w:i/>
          <w:vertAlign w:val="subscript"/>
        </w:rPr>
        <w:t>H</w:t>
      </w:r>
      <w:r>
        <w:rPr>
          <w:i/>
        </w:rPr>
        <w:t xml:space="preserve"> og markedet</w:t>
      </w:r>
    </w:p>
    <w:p w14:paraId="3AA1CF17" w14:textId="77777777" w:rsidR="00BF2258" w:rsidRDefault="00BF2258" w:rsidP="00BF2258">
      <w:pPr>
        <w:tabs>
          <w:tab w:val="left" w:pos="3119"/>
        </w:tabs>
        <w:ind w:left="408"/>
        <w:jc w:val="both"/>
        <w:rPr>
          <w:i/>
        </w:rPr>
      </w:pPr>
      <w:r>
        <w:rPr>
          <w:i/>
        </w:rPr>
        <w:tab/>
        <w:t>Q</w:t>
      </w:r>
      <w:r>
        <w:rPr>
          <w:i/>
          <w:vertAlign w:val="subscript"/>
        </w:rPr>
        <w:t>M</w:t>
      </w:r>
      <w:r>
        <w:rPr>
          <w:i/>
        </w:rPr>
        <w:t xml:space="preserve"> = 750 – 3P</w:t>
      </w:r>
      <w:r>
        <w:rPr>
          <w:i/>
          <w:vertAlign w:val="subscript"/>
        </w:rPr>
        <w:t>M</w:t>
      </w:r>
      <w:r>
        <w:rPr>
          <w:i/>
        </w:rPr>
        <w:t xml:space="preserve"> </w:t>
      </w:r>
      <w:r>
        <w:rPr>
          <w:i/>
        </w:rPr>
        <w:sym w:font="Wingdings" w:char="F0F3"/>
      </w:r>
      <w:r>
        <w:rPr>
          <w:i/>
        </w:rPr>
        <w:t xml:space="preserve"> P</w:t>
      </w:r>
      <w:r>
        <w:rPr>
          <w:i/>
          <w:vertAlign w:val="subscript"/>
        </w:rPr>
        <w:t>M</w:t>
      </w:r>
      <w:r>
        <w:rPr>
          <w:i/>
        </w:rPr>
        <w:t xml:space="preserve"> = 250 – ⅓Q</w:t>
      </w:r>
      <w:r>
        <w:rPr>
          <w:i/>
          <w:vertAlign w:val="subscript"/>
        </w:rPr>
        <w:t>M</w:t>
      </w:r>
      <w:r>
        <w:rPr>
          <w:i/>
        </w:rPr>
        <w:t xml:space="preserve"> for 0 &lt; P &lt; 200 </w:t>
      </w:r>
    </w:p>
    <w:p w14:paraId="6C927A2C" w14:textId="77777777" w:rsidR="00BF2258" w:rsidRDefault="00BF2258" w:rsidP="00BF2258">
      <w:pPr>
        <w:tabs>
          <w:tab w:val="left" w:pos="3119"/>
        </w:tabs>
        <w:ind w:left="408"/>
        <w:jc w:val="both"/>
        <w:rPr>
          <w:i/>
        </w:rPr>
      </w:pPr>
      <w:r>
        <w:rPr>
          <w:i/>
        </w:rPr>
        <w:t>og for 200 &lt; P gælder fortsat efterspørgselskurven for Charlottenlund, se figur 6. MR findes for det samlede marked til MR = 250 – ⅔Q</w:t>
      </w:r>
      <w:r>
        <w:rPr>
          <w:i/>
          <w:vertAlign w:val="subscript"/>
        </w:rPr>
        <w:t>M</w:t>
      </w:r>
      <w:r>
        <w:rPr>
          <w:i/>
        </w:rPr>
        <w:t>.</w:t>
      </w:r>
    </w:p>
    <w:p w14:paraId="4A65DB80" w14:textId="77777777" w:rsidR="00BF2258" w:rsidRDefault="00BF2258" w:rsidP="00BF2258">
      <w:pPr>
        <w:tabs>
          <w:tab w:val="left" w:pos="3119"/>
        </w:tabs>
        <w:ind w:left="408"/>
        <w:jc w:val="both"/>
        <w:rPr>
          <w:i/>
        </w:rPr>
      </w:pPr>
    </w:p>
    <w:p w14:paraId="40A29E88" w14:textId="77777777" w:rsidR="00BF2258" w:rsidRDefault="00BF2258" w:rsidP="00BF2258">
      <w:pPr>
        <w:tabs>
          <w:tab w:val="left" w:pos="3119"/>
        </w:tabs>
        <w:ind w:left="408"/>
        <w:jc w:val="both"/>
        <w:rPr>
          <w:i/>
        </w:rPr>
      </w:pPr>
      <w:r>
        <w:rPr>
          <w:rFonts w:ascii="Calibri" w:eastAsia="+mn-ea" w:hAnsi="Calibri"/>
          <w:noProof/>
          <w:lang w:eastAsia="da-DK"/>
        </w:rPr>
        <w:drawing>
          <wp:inline distT="0" distB="0" distL="0" distR="0" wp14:anchorId="53F6E193" wp14:editId="4138976C">
            <wp:extent cx="6038850" cy="3295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38850" cy="3295650"/>
                    </a:xfrm>
                    <a:prstGeom prst="rect">
                      <a:avLst/>
                    </a:prstGeom>
                    <a:noFill/>
                    <a:ln>
                      <a:noFill/>
                    </a:ln>
                  </pic:spPr>
                </pic:pic>
              </a:graphicData>
            </a:graphic>
          </wp:inline>
        </w:drawing>
      </w:r>
    </w:p>
    <w:p w14:paraId="168950B0" w14:textId="77777777" w:rsidR="00BF2258" w:rsidRDefault="00BF2258" w:rsidP="00BF2258">
      <w:pPr>
        <w:rPr>
          <w:i/>
        </w:rPr>
      </w:pPr>
      <w:r>
        <w:rPr>
          <w:rFonts w:eastAsia="Arial Unicode MS" w:cs="Arial Unicode MS"/>
          <w:i/>
        </w:rPr>
        <w:t xml:space="preserve">Af figur 6 ses, at efterspørgslen knækker ved P = 200, og det medfører, at MR har et spring, samt at MR = MC ved Q = 150 og ved Q= 300. Den optimale løsning findes ved Q = 300, dvs. at </w:t>
      </w:r>
      <w:r>
        <w:rPr>
          <w:rFonts w:eastAsia="Arial Unicode MS" w:cs="Arial Unicode MS"/>
          <w:i/>
        </w:rPr>
        <w:br/>
        <w:t xml:space="preserve">MR = MC </w:t>
      </w:r>
      <w:r>
        <w:rPr>
          <w:rFonts w:eastAsia="Arial Unicode MS" w:cs="Arial Unicode MS"/>
          <w:i/>
        </w:rPr>
        <w:sym w:font="Wingdings" w:char="F0F3"/>
      </w:r>
      <w:r>
        <w:rPr>
          <w:rFonts w:eastAsia="Arial Unicode MS" w:cs="Arial Unicode MS"/>
          <w:i/>
        </w:rPr>
        <w:t xml:space="preserve"> </w:t>
      </w:r>
      <w:r>
        <w:rPr>
          <w:i/>
        </w:rPr>
        <w:t>250 – ⅔Q</w:t>
      </w:r>
      <w:r>
        <w:rPr>
          <w:i/>
          <w:vertAlign w:val="subscript"/>
        </w:rPr>
        <w:t>M</w:t>
      </w:r>
      <w:r>
        <w:rPr>
          <w:i/>
        </w:rPr>
        <w:t xml:space="preserve"> = 50 </w:t>
      </w:r>
      <w:r>
        <w:rPr>
          <w:i/>
        </w:rPr>
        <w:sym w:font="Wingdings" w:char="F0F3"/>
      </w:r>
      <w:r>
        <w:rPr>
          <w:i/>
        </w:rPr>
        <w:t xml:space="preserve"> Q</w:t>
      </w:r>
      <w:r>
        <w:rPr>
          <w:i/>
          <w:vertAlign w:val="subscript"/>
        </w:rPr>
        <w:t>M</w:t>
      </w:r>
      <w:r>
        <w:rPr>
          <w:i/>
        </w:rPr>
        <w:t xml:space="preserve"> = 300 </w:t>
      </w:r>
      <w:r>
        <w:rPr>
          <w:i/>
        </w:rPr>
        <w:sym w:font="Wingdings" w:char="F0F3"/>
      </w:r>
      <w:r>
        <w:rPr>
          <w:i/>
        </w:rPr>
        <w:t xml:space="preserve"> P = 250 – ⅓*300 = 150. Optimum er således (Q,P) = (300,150).</w:t>
      </w:r>
    </w:p>
    <w:p w14:paraId="2CE93BC4" w14:textId="77777777" w:rsidR="00BF2258" w:rsidRDefault="00BF2258" w:rsidP="00BF2258">
      <w:pPr>
        <w:rPr>
          <w:rFonts w:eastAsia="Arial Unicode MS" w:cs="Arial Unicode MS"/>
          <w:i/>
        </w:rPr>
      </w:pPr>
      <w:r>
        <w:rPr>
          <w:i/>
        </w:rPr>
        <w:t>ad b) π = TR – TC = 150*300 – 50*300 = 30000.</w:t>
      </w:r>
    </w:p>
    <w:p w14:paraId="35810B91" w14:textId="77777777" w:rsidR="00BF2258" w:rsidRDefault="00BF2258" w:rsidP="00BF2258">
      <w:pPr>
        <w:rPr>
          <w:rFonts w:eastAsia="Arial Unicode MS" w:cs="Arial Unicode MS"/>
          <w:b/>
        </w:rPr>
      </w:pPr>
    </w:p>
    <w:p w14:paraId="32A58E92" w14:textId="77777777" w:rsidR="00BF2258" w:rsidRDefault="00BF2258" w:rsidP="00BF2258">
      <w:pPr>
        <w:rPr>
          <w:rFonts w:eastAsia="Arial Unicode MS" w:cs="Arial Unicode MS"/>
          <w:b/>
        </w:rPr>
      </w:pPr>
      <w:r>
        <w:rPr>
          <w:rFonts w:eastAsia="Arial Unicode MS" w:cs="Arial Unicode MS"/>
          <w:b/>
        </w:rPr>
        <w:t>Opgave 6 – i forlængelse af opgave 5</w:t>
      </w:r>
    </w:p>
    <w:p w14:paraId="0D1286BC" w14:textId="77777777" w:rsidR="00BF2258" w:rsidRDefault="00BF2258" w:rsidP="00BF2258">
      <w:pPr>
        <w:rPr>
          <w:rStyle w:val="TypografiBrdtekstCalibri"/>
          <w:rFonts w:eastAsiaTheme="minorHAnsi"/>
        </w:rPr>
      </w:pPr>
      <w:r>
        <w:rPr>
          <w:rStyle w:val="TypografiBrdtekstCalibri"/>
          <w:rFonts w:eastAsiaTheme="minorHAnsi"/>
        </w:rPr>
        <w:t>Bentes datter går på CBS, og hun mener, at hendes mor bør prisdiskriminere af 3.-grad</w:t>
      </w:r>
      <w:r>
        <w:rPr>
          <w:rStyle w:val="FootnoteReference"/>
          <w:rFonts w:ascii="Calibri" w:eastAsia="+mn-ea" w:hAnsi="Calibri"/>
        </w:rPr>
        <w:footnoteReference w:id="1"/>
      </w:r>
      <w:r>
        <w:rPr>
          <w:rStyle w:val="TypografiBrdtekstCalibri"/>
          <w:rFonts w:eastAsiaTheme="minorHAnsi"/>
        </w:rPr>
        <w:t>.</w:t>
      </w:r>
    </w:p>
    <w:p w14:paraId="1AC78FCC" w14:textId="77777777" w:rsidR="00BF2258" w:rsidRDefault="00BF2258" w:rsidP="00BF2258">
      <w:pPr>
        <w:pStyle w:val="ListParagraph"/>
        <w:numPr>
          <w:ilvl w:val="0"/>
          <w:numId w:val="5"/>
        </w:numPr>
        <w:spacing w:after="200" w:line="276" w:lineRule="auto"/>
        <w:rPr>
          <w:rFonts w:asciiTheme="minorHAnsi" w:hAnsiTheme="minorHAnsi"/>
        </w:rPr>
      </w:pPr>
      <w:r>
        <w:rPr>
          <w:rFonts w:asciiTheme="minorHAnsi" w:hAnsiTheme="minorHAnsi"/>
          <w:sz w:val="22"/>
          <w:szCs w:val="22"/>
        </w:rPr>
        <w:t>Redegør for de krav, der skal være opfyldt for at prisdiskriminering af 3.-grad kan fungere effektivt.</w:t>
      </w:r>
    </w:p>
    <w:p w14:paraId="74E4531B" w14:textId="77777777" w:rsidR="00BF2258" w:rsidRDefault="00BF2258" w:rsidP="00BF2258">
      <w:pPr>
        <w:pStyle w:val="ListParagraph"/>
        <w:numPr>
          <w:ilvl w:val="0"/>
          <w:numId w:val="5"/>
        </w:numPr>
        <w:spacing w:after="200" w:line="276" w:lineRule="auto"/>
        <w:rPr>
          <w:rFonts w:asciiTheme="minorHAnsi" w:hAnsiTheme="minorHAnsi"/>
          <w:sz w:val="22"/>
          <w:szCs w:val="22"/>
        </w:rPr>
      </w:pPr>
      <w:r>
        <w:rPr>
          <w:rFonts w:asciiTheme="minorHAnsi" w:hAnsiTheme="minorHAnsi"/>
          <w:sz w:val="22"/>
          <w:szCs w:val="22"/>
        </w:rPr>
        <w:lastRenderedPageBreak/>
        <w:t>Beregn antallet af klipninger i Charlottenlund (Marked 1) og Hvidovre (Marked 2) forudsat kravene om prisdiskriminering af 3.-grad er opfyldt</w:t>
      </w:r>
    </w:p>
    <w:p w14:paraId="76553661" w14:textId="77777777" w:rsidR="00BF2258" w:rsidRDefault="00BF2258" w:rsidP="00BF2258">
      <w:pPr>
        <w:pStyle w:val="ListParagraph"/>
        <w:numPr>
          <w:ilvl w:val="0"/>
          <w:numId w:val="5"/>
        </w:numPr>
        <w:spacing w:after="200" w:line="276" w:lineRule="auto"/>
        <w:rPr>
          <w:rFonts w:asciiTheme="minorHAnsi" w:hAnsiTheme="minorHAnsi"/>
          <w:sz w:val="22"/>
          <w:szCs w:val="22"/>
        </w:rPr>
      </w:pPr>
      <w:r>
        <w:rPr>
          <w:rFonts w:asciiTheme="minorHAnsi" w:hAnsiTheme="minorHAnsi"/>
          <w:sz w:val="22"/>
          <w:szCs w:val="22"/>
        </w:rPr>
        <w:t>Beregn prisen på en klipning i henholdsvis Charlottenlund (Marked 1) og Hvidovre (Marked 2) forudsat kravene om prisdiskriminering af 3.- grad er opfyldt</w:t>
      </w:r>
    </w:p>
    <w:p w14:paraId="3E1425F1" w14:textId="77777777" w:rsidR="00BF2258" w:rsidRDefault="00BF2258" w:rsidP="00BF2258">
      <w:pPr>
        <w:rPr>
          <w:i/>
        </w:rPr>
      </w:pPr>
      <w:r>
        <w:rPr>
          <w:i/>
        </w:rPr>
        <w:t>Løsning:</w:t>
      </w:r>
    </w:p>
    <w:p w14:paraId="26006E63" w14:textId="77777777" w:rsidR="00BF2258" w:rsidRDefault="00BF2258" w:rsidP="00BF2258">
      <w:pPr>
        <w:rPr>
          <w:i/>
        </w:rPr>
      </w:pPr>
    </w:p>
    <w:p w14:paraId="79978BA7" w14:textId="77777777" w:rsidR="00BF2258" w:rsidRDefault="00BF2258" w:rsidP="00BF2258">
      <w:pPr>
        <w:rPr>
          <w:i/>
        </w:rPr>
      </w:pPr>
      <w:r>
        <w:rPr>
          <w:i/>
        </w:rPr>
        <w:t>ad a) 3.-gradsprisdiskriminering kan anvendes, når der er flere kundegrupper eller markeder, der har forskellig prisfølsomhed, og Charlottenlund-kunderne er mindre prisfølsomme end Hvidovre-kunderne. Dette betyder, at man kan tage en højere pris på dette marked end på Hvidovre-markedet, hvor kunderne er mere prisfølsomme.</w:t>
      </w:r>
    </w:p>
    <w:p w14:paraId="45D56EA4" w14:textId="77777777" w:rsidR="00BF2258" w:rsidRDefault="00BF2258" w:rsidP="00BF2258">
      <w:pPr>
        <w:rPr>
          <w:i/>
        </w:rPr>
      </w:pPr>
    </w:p>
    <w:p w14:paraId="280275DA" w14:textId="77777777" w:rsidR="00BF2258" w:rsidRDefault="00BF2258" w:rsidP="00BF2258">
      <w:pPr>
        <w:rPr>
          <w:i/>
        </w:rPr>
      </w:pPr>
      <w:r>
        <w:rPr>
          <w:i/>
        </w:rPr>
        <w:t>ad b) I Charlottenlund: P</w:t>
      </w:r>
      <w:r>
        <w:rPr>
          <w:i/>
          <w:vertAlign w:val="subscript"/>
        </w:rPr>
        <w:t>C</w:t>
      </w:r>
      <w:r>
        <w:rPr>
          <w:i/>
        </w:rPr>
        <w:t xml:space="preserve"> = 350 – Q</w:t>
      </w:r>
      <w:r>
        <w:rPr>
          <w:i/>
          <w:vertAlign w:val="subscript"/>
        </w:rPr>
        <w:t>C</w:t>
      </w:r>
      <w:r>
        <w:rPr>
          <w:i/>
        </w:rPr>
        <w:t xml:space="preserve"> og MR</w:t>
      </w:r>
      <w:r>
        <w:rPr>
          <w:i/>
          <w:vertAlign w:val="subscript"/>
        </w:rPr>
        <w:t>C</w:t>
      </w:r>
      <w:r>
        <w:rPr>
          <w:i/>
        </w:rPr>
        <w:t xml:space="preserve"> = 350 – 2Q</w:t>
      </w:r>
      <w:r>
        <w:rPr>
          <w:i/>
          <w:vertAlign w:val="subscript"/>
        </w:rPr>
        <w:t>C</w:t>
      </w:r>
      <w:r>
        <w:rPr>
          <w:i/>
        </w:rPr>
        <w:t xml:space="preserve"> og optimum MR</w:t>
      </w:r>
      <w:r>
        <w:rPr>
          <w:i/>
          <w:vertAlign w:val="subscript"/>
        </w:rPr>
        <w:t>C</w:t>
      </w:r>
      <w:r>
        <w:rPr>
          <w:i/>
        </w:rPr>
        <w:t xml:space="preserve"> = MC </w:t>
      </w:r>
      <w:r>
        <w:rPr>
          <w:i/>
        </w:rPr>
        <w:sym w:font="Wingdings" w:char="F0F3"/>
      </w:r>
      <w:r>
        <w:rPr>
          <w:i/>
        </w:rPr>
        <w:t xml:space="preserve"> 350 – 2Q</w:t>
      </w:r>
      <w:r>
        <w:rPr>
          <w:i/>
          <w:vertAlign w:val="subscript"/>
        </w:rPr>
        <w:t xml:space="preserve">C </w:t>
      </w:r>
      <w:r>
        <w:rPr>
          <w:i/>
        </w:rPr>
        <w:t xml:space="preserve">= 50 </w:t>
      </w:r>
      <w:r>
        <w:rPr>
          <w:i/>
        </w:rPr>
        <w:sym w:font="Wingdings" w:char="F0F3"/>
      </w:r>
      <w:r>
        <w:rPr>
          <w:i/>
        </w:rPr>
        <w:t xml:space="preserve"> Q</w:t>
      </w:r>
      <w:r>
        <w:rPr>
          <w:i/>
          <w:vertAlign w:val="subscript"/>
        </w:rPr>
        <w:t>C</w:t>
      </w:r>
      <w:r>
        <w:rPr>
          <w:i/>
        </w:rPr>
        <w:t xml:space="preserve"> = 150. </w:t>
      </w:r>
    </w:p>
    <w:p w14:paraId="016FF1BC" w14:textId="77777777" w:rsidR="00BF2258" w:rsidRDefault="00BF2258" w:rsidP="00BF2258">
      <w:pPr>
        <w:rPr>
          <w:i/>
        </w:rPr>
      </w:pPr>
      <w:r>
        <w:rPr>
          <w:i/>
        </w:rPr>
        <w:t>og i Hvidovre: P</w:t>
      </w:r>
      <w:r>
        <w:rPr>
          <w:i/>
          <w:vertAlign w:val="subscript"/>
        </w:rPr>
        <w:t>H</w:t>
      </w:r>
      <w:r>
        <w:rPr>
          <w:i/>
        </w:rPr>
        <w:t xml:space="preserve"> = 200 – 0.5Q</w:t>
      </w:r>
      <w:r>
        <w:rPr>
          <w:i/>
          <w:vertAlign w:val="subscript"/>
        </w:rPr>
        <w:t>H</w:t>
      </w:r>
      <w:r>
        <w:rPr>
          <w:i/>
        </w:rPr>
        <w:t xml:space="preserve"> og MR</w:t>
      </w:r>
      <w:r>
        <w:rPr>
          <w:i/>
          <w:vertAlign w:val="subscript"/>
        </w:rPr>
        <w:t>H</w:t>
      </w:r>
      <w:r>
        <w:rPr>
          <w:i/>
        </w:rPr>
        <w:t xml:space="preserve"> = 200 – Q</w:t>
      </w:r>
      <w:r>
        <w:rPr>
          <w:i/>
          <w:vertAlign w:val="subscript"/>
        </w:rPr>
        <w:t>H</w:t>
      </w:r>
      <w:r>
        <w:rPr>
          <w:i/>
        </w:rPr>
        <w:t xml:space="preserve"> og i optimum MR</w:t>
      </w:r>
      <w:r>
        <w:rPr>
          <w:i/>
          <w:vertAlign w:val="subscript"/>
        </w:rPr>
        <w:t>H</w:t>
      </w:r>
      <w:r>
        <w:rPr>
          <w:i/>
        </w:rPr>
        <w:t xml:space="preserve"> = MC </w:t>
      </w:r>
      <w:r>
        <w:rPr>
          <w:i/>
        </w:rPr>
        <w:sym w:font="Wingdings" w:char="F0F3"/>
      </w:r>
      <w:r>
        <w:rPr>
          <w:i/>
        </w:rPr>
        <w:t>200 – Q</w:t>
      </w:r>
      <w:r>
        <w:rPr>
          <w:i/>
          <w:vertAlign w:val="subscript"/>
        </w:rPr>
        <w:t>H</w:t>
      </w:r>
      <w:r>
        <w:rPr>
          <w:i/>
        </w:rPr>
        <w:t xml:space="preserve"> = 50 </w:t>
      </w:r>
      <w:r>
        <w:rPr>
          <w:i/>
        </w:rPr>
        <w:sym w:font="Wingdings" w:char="F0F3"/>
      </w:r>
      <w:r>
        <w:rPr>
          <w:i/>
        </w:rPr>
        <w:t xml:space="preserve"> </w:t>
      </w:r>
      <w:r>
        <w:rPr>
          <w:i/>
        </w:rPr>
        <w:br/>
        <w:t>Q</w:t>
      </w:r>
      <w:r>
        <w:rPr>
          <w:i/>
          <w:vertAlign w:val="subscript"/>
        </w:rPr>
        <w:t>H</w:t>
      </w:r>
      <w:r>
        <w:rPr>
          <w:i/>
        </w:rPr>
        <w:t xml:space="preserve"> = 150.</w:t>
      </w:r>
    </w:p>
    <w:p w14:paraId="3E995BFD" w14:textId="77777777" w:rsidR="00BF2258" w:rsidRDefault="00BF2258" w:rsidP="00BF2258">
      <w:pPr>
        <w:rPr>
          <w:i/>
        </w:rPr>
      </w:pPr>
    </w:p>
    <w:p w14:paraId="1C6AD693" w14:textId="77777777" w:rsidR="00BF2258" w:rsidRDefault="00BF2258" w:rsidP="00BF2258">
      <w:pPr>
        <w:rPr>
          <w:i/>
        </w:rPr>
      </w:pPr>
      <w:r>
        <w:rPr>
          <w:i/>
        </w:rPr>
        <w:t>ad c) P</w:t>
      </w:r>
      <w:r>
        <w:rPr>
          <w:i/>
          <w:vertAlign w:val="subscript"/>
        </w:rPr>
        <w:t>C</w:t>
      </w:r>
      <w:r>
        <w:rPr>
          <w:i/>
        </w:rPr>
        <w:t xml:space="preserve"> = 350 – 150 = 200 og P</w:t>
      </w:r>
      <w:r>
        <w:rPr>
          <w:i/>
          <w:vertAlign w:val="subscript"/>
        </w:rPr>
        <w:t>H</w:t>
      </w:r>
      <w:r>
        <w:rPr>
          <w:i/>
        </w:rPr>
        <w:t xml:space="preserve"> = 200 – 0.5*150 = 125</w:t>
      </w:r>
    </w:p>
    <w:p w14:paraId="49B6864A" w14:textId="77777777" w:rsidR="00BF2258" w:rsidRDefault="00BF2258" w:rsidP="00BF2258">
      <w:pPr>
        <w:rPr>
          <w:i/>
        </w:rPr>
      </w:pPr>
    </w:p>
    <w:p w14:paraId="7A4AAA42" w14:textId="77777777" w:rsidR="00BF2258" w:rsidRDefault="00BF2258" w:rsidP="00BF2258"/>
    <w:p w14:paraId="1D729CF7" w14:textId="77777777" w:rsidR="00BF2258" w:rsidRDefault="00BF2258" w:rsidP="00BF2258">
      <w:pPr>
        <w:pStyle w:val="Heading1"/>
      </w:pPr>
      <w:r>
        <w:t>Opgave 7</w:t>
      </w:r>
    </w:p>
    <w:p w14:paraId="50FC744A" w14:textId="77777777" w:rsidR="00BF2258" w:rsidRDefault="00BF2258" w:rsidP="00BF2258">
      <w:pPr>
        <w:rPr>
          <w:sz w:val="32"/>
        </w:rPr>
      </w:pPr>
    </w:p>
    <w:p w14:paraId="00061C72" w14:textId="77777777" w:rsidR="00BF2258" w:rsidRDefault="00BF2258" w:rsidP="00BF2258">
      <w:pPr>
        <w:rPr>
          <w:sz w:val="24"/>
        </w:rPr>
      </w:pPr>
      <w:r>
        <w:t>Vi betragter en monopolist, der har konstante marginalomkostninger på 4 (dvs. MC = 4). Monopolisten er interesseret i at sælge sit produkt på to markeder. På marked 1 er prisen givet, som:</w:t>
      </w:r>
    </w:p>
    <w:p w14:paraId="494301DE" w14:textId="77777777" w:rsidR="00BF2258" w:rsidRDefault="00BF2258" w:rsidP="00BF2258">
      <w:r>
        <w:rPr>
          <w:rFonts w:ascii="Times New Roman" w:eastAsia="Times New Roman" w:hAnsi="Times New Roman" w:cs="Times New Roman"/>
          <w:position w:val="-10"/>
          <w:sz w:val="24"/>
          <w:szCs w:val="24"/>
        </w:rPr>
        <w:object w:dxaOrig="1440" w:dyaOrig="345" w14:anchorId="4E453D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7.55pt" o:ole="">
            <v:imagedata r:id="rId13" o:title=""/>
          </v:shape>
          <o:OLEObject Type="Embed" ProgID="Equation.3" ShapeID="_x0000_i1025" DrawAspect="Content" ObjectID="_1700291522" r:id="rId14"/>
        </w:object>
      </w:r>
    </w:p>
    <w:p w14:paraId="10043028" w14:textId="77777777" w:rsidR="00BF2258" w:rsidRDefault="00BF2258" w:rsidP="00BF2258">
      <w:r>
        <w:t xml:space="preserve">hvor </w:t>
      </w:r>
      <w:r>
        <w:rPr>
          <w:rFonts w:ascii="Times New Roman" w:eastAsia="Times New Roman" w:hAnsi="Times New Roman" w:cs="Times New Roman"/>
          <w:position w:val="-10"/>
          <w:sz w:val="24"/>
          <w:szCs w:val="24"/>
        </w:rPr>
        <w:object w:dxaOrig="255" w:dyaOrig="345" w14:anchorId="51422382">
          <v:shape id="_x0000_i1026" type="#_x0000_t75" style="width:12.5pt;height:17.55pt" o:ole="">
            <v:imagedata r:id="rId15" o:title=""/>
          </v:shape>
          <o:OLEObject Type="Embed" ProgID="Equation.3" ShapeID="_x0000_i1026" DrawAspect="Content" ObjectID="_1700291523" r:id="rId16"/>
        </w:object>
      </w:r>
      <w:r>
        <w:t xml:space="preserve"> er den solgte mængde på dette marked. På marked 2 er prisen gives, som:</w:t>
      </w:r>
    </w:p>
    <w:p w14:paraId="303A2CB4" w14:textId="77777777" w:rsidR="00BF2258" w:rsidRDefault="00BF2258" w:rsidP="00BF2258">
      <w:r>
        <w:rPr>
          <w:rFonts w:ascii="Times New Roman" w:eastAsia="Times New Roman" w:hAnsi="Times New Roman" w:cs="Times New Roman"/>
          <w:position w:val="-10"/>
          <w:sz w:val="24"/>
          <w:szCs w:val="24"/>
        </w:rPr>
        <w:object w:dxaOrig="1365" w:dyaOrig="345" w14:anchorId="715916DA">
          <v:shape id="_x0000_i1027" type="#_x0000_t75" style="width:68.25pt;height:17.55pt" o:ole="">
            <v:imagedata r:id="rId17" o:title=""/>
          </v:shape>
          <o:OLEObject Type="Embed" ProgID="Equation.3" ShapeID="_x0000_i1027" DrawAspect="Content" ObjectID="_1700291524" r:id="rId18"/>
        </w:object>
      </w:r>
    </w:p>
    <w:p w14:paraId="053045CF" w14:textId="77777777" w:rsidR="00BF2258" w:rsidRDefault="00BF2258" w:rsidP="00BF2258">
      <w:r>
        <w:t xml:space="preserve">hvor </w:t>
      </w:r>
      <w:r>
        <w:rPr>
          <w:rFonts w:ascii="Times New Roman" w:eastAsia="Times New Roman" w:hAnsi="Times New Roman" w:cs="Times New Roman"/>
          <w:position w:val="-10"/>
          <w:sz w:val="24"/>
          <w:szCs w:val="24"/>
        </w:rPr>
        <w:object w:dxaOrig="285" w:dyaOrig="345" w14:anchorId="01CEA73B">
          <v:shape id="_x0000_i1028" type="#_x0000_t75" style="width:14.4pt;height:17.55pt" o:ole="">
            <v:imagedata r:id="rId19" o:title=""/>
          </v:shape>
          <o:OLEObject Type="Embed" ProgID="Equation.3" ShapeID="_x0000_i1028" DrawAspect="Content" ObjectID="_1700291525" r:id="rId20"/>
        </w:object>
      </w:r>
      <w:r>
        <w:t xml:space="preserve"> er den solgte mængde på dette marked.</w:t>
      </w:r>
    </w:p>
    <w:p w14:paraId="2871E08C" w14:textId="77777777" w:rsidR="00BF2258" w:rsidRDefault="00BF2258" w:rsidP="00BF2258">
      <w:pPr>
        <w:pStyle w:val="Heading2"/>
        <w:rPr>
          <w:i w:val="0"/>
          <w:iCs w:val="0"/>
        </w:rPr>
      </w:pPr>
      <w:r>
        <w:rPr>
          <w:i w:val="0"/>
          <w:iCs w:val="0"/>
        </w:rPr>
        <w:t>Spørgsmål 1</w:t>
      </w:r>
    </w:p>
    <w:p w14:paraId="5140C9CC" w14:textId="77777777" w:rsidR="00590D5C" w:rsidRDefault="00590D5C" w:rsidP="00BF2258"/>
    <w:p w14:paraId="6CEC88A4" w14:textId="3664BA03" w:rsidR="00BF2258" w:rsidRDefault="00BF2258" w:rsidP="00BF2258">
      <w:r>
        <w:t>Antag, at virksomheden udelukkende kan sælge til marked 1. Hvad bliver så pris, mængde og profit, hvis monopolisten maksimerer profitten?</w:t>
      </w:r>
    </w:p>
    <w:p w14:paraId="08294D70" w14:textId="3C86EEF3" w:rsidR="00BF2258" w:rsidRDefault="00590D5C" w:rsidP="00BF2258">
      <w:pPr>
        <w:pStyle w:val="BodyText"/>
      </w:pPr>
      <w:r>
        <w:t xml:space="preserve">Løsning: </w:t>
      </w:r>
      <w:r w:rsidR="00BF2258">
        <w:t>Profitten fra marked 1 er givet, som:</w:t>
      </w:r>
    </w:p>
    <w:p w14:paraId="338C789C" w14:textId="77777777" w:rsidR="00BF2258" w:rsidRDefault="00BF2258" w:rsidP="00BF2258">
      <w:pPr>
        <w:rPr>
          <w:i/>
          <w:iCs/>
        </w:rPr>
      </w:pPr>
      <w:r>
        <w:rPr>
          <w:rFonts w:ascii="Times New Roman" w:eastAsia="Times New Roman" w:hAnsi="Times New Roman" w:cs="Times New Roman"/>
          <w:i/>
          <w:iCs/>
          <w:position w:val="-50"/>
          <w:sz w:val="24"/>
          <w:szCs w:val="24"/>
        </w:rPr>
        <w:object w:dxaOrig="2115" w:dyaOrig="1095" w14:anchorId="6FF223A0">
          <v:shape id="_x0000_i1029" type="#_x0000_t75" style="width:105.8pt;height:54.45pt" o:ole="">
            <v:imagedata r:id="rId21" o:title=""/>
          </v:shape>
          <o:OLEObject Type="Embed" ProgID="Equation.3" ShapeID="_x0000_i1029" DrawAspect="Content" ObjectID="_1700291526" r:id="rId22"/>
        </w:object>
      </w:r>
    </w:p>
    <w:p w14:paraId="0E9993D3" w14:textId="77777777" w:rsidR="00BF2258" w:rsidRDefault="00BF2258" w:rsidP="00BF2258">
      <w:pPr>
        <w:rPr>
          <w:i/>
          <w:iCs/>
        </w:rPr>
      </w:pPr>
      <w:r>
        <w:rPr>
          <w:i/>
          <w:iCs/>
        </w:rPr>
        <w:t>Første ordens betingelse for profitmaksimum er:</w:t>
      </w:r>
    </w:p>
    <w:p w14:paraId="144A8EF7" w14:textId="77777777" w:rsidR="00BF2258" w:rsidRDefault="00BF2258" w:rsidP="00BF2258">
      <w:pPr>
        <w:rPr>
          <w:i/>
          <w:iCs/>
        </w:rPr>
      </w:pPr>
      <w:r>
        <w:rPr>
          <w:rFonts w:ascii="Times New Roman" w:eastAsia="Times New Roman" w:hAnsi="Times New Roman" w:cs="Times New Roman"/>
          <w:i/>
          <w:iCs/>
          <w:position w:val="-46"/>
          <w:sz w:val="24"/>
          <w:szCs w:val="24"/>
        </w:rPr>
        <w:object w:dxaOrig="2355" w:dyaOrig="1035" w14:anchorId="374D9CE0">
          <v:shape id="_x0000_i1030" type="#_x0000_t75" style="width:117.7pt;height:51.95pt" o:ole="">
            <v:imagedata r:id="rId23" o:title=""/>
          </v:shape>
          <o:OLEObject Type="Embed" ProgID="Equation.3" ShapeID="_x0000_i1030" DrawAspect="Content" ObjectID="_1700291527" r:id="rId24"/>
        </w:object>
      </w:r>
    </w:p>
    <w:p w14:paraId="48492074" w14:textId="77777777" w:rsidR="00BF2258" w:rsidRDefault="00BF2258" w:rsidP="00BF2258">
      <w:pPr>
        <w:rPr>
          <w:i/>
          <w:iCs/>
        </w:rPr>
      </w:pPr>
      <w:r>
        <w:rPr>
          <w:i/>
          <w:iCs/>
        </w:rPr>
        <w:t>Prisen bliver:</w:t>
      </w:r>
    </w:p>
    <w:p w14:paraId="0E872E8B" w14:textId="77777777" w:rsidR="00BF2258" w:rsidRDefault="00BF2258" w:rsidP="00BF2258">
      <w:pPr>
        <w:rPr>
          <w:i/>
          <w:iCs/>
        </w:rPr>
      </w:pPr>
      <w:r>
        <w:rPr>
          <w:rFonts w:ascii="Times New Roman" w:eastAsia="Times New Roman" w:hAnsi="Times New Roman" w:cs="Times New Roman"/>
          <w:i/>
          <w:iCs/>
          <w:position w:val="-10"/>
          <w:sz w:val="24"/>
          <w:szCs w:val="24"/>
        </w:rPr>
        <w:object w:dxaOrig="3255" w:dyaOrig="345" w14:anchorId="37880F92">
          <v:shape id="_x0000_i1031" type="#_x0000_t75" style="width:162.8pt;height:17.55pt" o:ole="">
            <v:imagedata r:id="rId25" o:title=""/>
          </v:shape>
          <o:OLEObject Type="Embed" ProgID="Equation.3" ShapeID="_x0000_i1031" DrawAspect="Content" ObjectID="_1700291528" r:id="rId26"/>
        </w:object>
      </w:r>
    </w:p>
    <w:p w14:paraId="76A03558" w14:textId="77777777" w:rsidR="00BF2258" w:rsidRDefault="00BF2258" w:rsidP="00BF2258">
      <w:pPr>
        <w:rPr>
          <w:i/>
          <w:iCs/>
        </w:rPr>
      </w:pPr>
      <w:r>
        <w:rPr>
          <w:i/>
          <w:iCs/>
        </w:rPr>
        <w:t>Endelig bliver profitten:</w:t>
      </w:r>
    </w:p>
    <w:p w14:paraId="499F1964" w14:textId="77777777" w:rsidR="00BF2258" w:rsidRDefault="00BF2258" w:rsidP="00BF2258">
      <w:pPr>
        <w:rPr>
          <w:i/>
          <w:iCs/>
        </w:rPr>
      </w:pPr>
      <w:r>
        <w:rPr>
          <w:rFonts w:ascii="Times New Roman" w:eastAsia="Times New Roman" w:hAnsi="Times New Roman" w:cs="Times New Roman"/>
          <w:i/>
          <w:iCs/>
          <w:position w:val="-10"/>
          <w:sz w:val="24"/>
          <w:szCs w:val="24"/>
        </w:rPr>
        <w:object w:dxaOrig="3885" w:dyaOrig="345" w14:anchorId="79CA37D7">
          <v:shape id="_x0000_i1032" type="#_x0000_t75" style="width:194.1pt;height:17.55pt" o:ole="">
            <v:imagedata r:id="rId27" o:title=""/>
          </v:shape>
          <o:OLEObject Type="Embed" ProgID="Equation.3" ShapeID="_x0000_i1032" DrawAspect="Content" ObjectID="_1700291529" r:id="rId28"/>
        </w:object>
      </w:r>
    </w:p>
    <w:p w14:paraId="0605AAFA" w14:textId="77777777" w:rsidR="00BF2258" w:rsidRDefault="00BF2258" w:rsidP="00BF2258">
      <w:pPr>
        <w:rPr>
          <w:i/>
          <w:iCs/>
        </w:rPr>
      </w:pPr>
    </w:p>
    <w:p w14:paraId="227CE721" w14:textId="77777777" w:rsidR="00BF2258" w:rsidRDefault="00BF2258" w:rsidP="00BF2258">
      <w:r>
        <w:t>Spørgsmål 2</w:t>
      </w:r>
    </w:p>
    <w:p w14:paraId="363F0348" w14:textId="77777777" w:rsidR="00BF2258" w:rsidRDefault="00BF2258" w:rsidP="00BF2258">
      <w:r>
        <w:t>Antag nu, at virksomheden udelukkende kan sælge til marked 2. Hvad bliver så pris, mængde og profit, hvis monopolisten maksimerer profitten?</w:t>
      </w:r>
    </w:p>
    <w:p w14:paraId="4B433185" w14:textId="77777777" w:rsidR="00BF2258" w:rsidRDefault="00BF2258" w:rsidP="00BF2258">
      <w:pPr>
        <w:pStyle w:val="BodyText"/>
      </w:pPr>
      <w:r>
        <w:t>Ved samme fremgangsmåde som ved Spørgsmål 1 finder man, at:</w:t>
      </w:r>
    </w:p>
    <w:p w14:paraId="1879D019" w14:textId="77777777" w:rsidR="00BF2258" w:rsidRDefault="00BF2258" w:rsidP="00BF2258">
      <w:pPr>
        <w:rPr>
          <w:i/>
          <w:iCs/>
        </w:rPr>
      </w:pPr>
      <w:r>
        <w:rPr>
          <w:rFonts w:ascii="Times New Roman" w:eastAsia="Times New Roman" w:hAnsi="Times New Roman" w:cs="Times New Roman"/>
          <w:i/>
          <w:iCs/>
          <w:position w:val="-48"/>
          <w:sz w:val="24"/>
          <w:szCs w:val="24"/>
        </w:rPr>
        <w:object w:dxaOrig="1065" w:dyaOrig="1080" w14:anchorId="5DCD3135">
          <v:shape id="_x0000_i1033" type="#_x0000_t75" style="width:53.2pt;height:53.85pt" o:ole="">
            <v:imagedata r:id="rId29" o:title=""/>
          </v:shape>
          <o:OLEObject Type="Embed" ProgID="Equation.3" ShapeID="_x0000_i1033" DrawAspect="Content" ObjectID="_1700291530" r:id="rId30"/>
        </w:object>
      </w:r>
    </w:p>
    <w:p w14:paraId="079DE53F" w14:textId="77777777" w:rsidR="00590D5C" w:rsidRDefault="00590D5C" w:rsidP="00BF2258"/>
    <w:p w14:paraId="20345E9A" w14:textId="1BFB028F" w:rsidR="00BF2258" w:rsidRDefault="00BF2258" w:rsidP="00BF2258">
      <w:r>
        <w:t>Spørgsmål 3</w:t>
      </w:r>
    </w:p>
    <w:p w14:paraId="5C12EF6E" w14:textId="77777777" w:rsidR="00BF2258" w:rsidRDefault="00BF2258" w:rsidP="00BF2258">
      <w:pPr>
        <w:rPr>
          <w:i/>
          <w:iCs/>
        </w:rPr>
      </w:pPr>
      <w:r>
        <w:t xml:space="preserve">Antag nu, at virksomheden sælger på begge markeder, men den er i stand til at prisdiskriminere mellem de to markeder (dvs </w:t>
      </w:r>
      <w:r>
        <w:rPr>
          <w:szCs w:val="32"/>
        </w:rPr>
        <w:t>3.-ordens prisdiskriminering</w:t>
      </w:r>
      <w:r>
        <w:t>). Hvad bliver så pris, mængde og profit, hvis monopolisten maksimerer profitten?</w:t>
      </w:r>
    </w:p>
    <w:p w14:paraId="67689F22" w14:textId="77777777" w:rsidR="00BF2258" w:rsidRDefault="00BF2258" w:rsidP="00BF2258">
      <w:pPr>
        <w:pStyle w:val="BodyText"/>
      </w:pPr>
      <w:r>
        <w:t>Monopolisten er i dette tilfælde i stand til at betragte de to markeder som helt adskilte. Dvs. monopolisten kan maksimere profitten i forhold til marked 1 uafhængig af, hvad den foretager sig på marked 2, og omvendt. Det betyder, at pris, mængde og profit på marked 1 bliver som fundet i Spørgsmål 1. Tilsvarende bliver pris, mængde og profit på marked 2 som fundet i Spørgsmål 2.</w:t>
      </w:r>
    </w:p>
    <w:p w14:paraId="33ADBCC2" w14:textId="77777777" w:rsidR="00BF2258" w:rsidRDefault="00BF2258" w:rsidP="00BF2258">
      <w:pPr>
        <w:rPr>
          <w:i/>
          <w:iCs/>
        </w:rPr>
      </w:pPr>
      <w:r>
        <w:rPr>
          <w:i/>
          <w:iCs/>
        </w:rPr>
        <w:t>Den totale profit bliver:</w:t>
      </w:r>
    </w:p>
    <w:p w14:paraId="2B2F3D6A" w14:textId="77777777" w:rsidR="00BF2258" w:rsidRDefault="00BF2258" w:rsidP="00BF2258">
      <w:pPr>
        <w:rPr>
          <w:i/>
          <w:iCs/>
        </w:rPr>
      </w:pPr>
    </w:p>
    <w:p w14:paraId="4E53C44E" w14:textId="77777777" w:rsidR="00BF2258" w:rsidRDefault="00BF2258" w:rsidP="00BF2258">
      <w:pPr>
        <w:rPr>
          <w:i/>
          <w:iCs/>
        </w:rPr>
      </w:pPr>
      <w:r>
        <w:rPr>
          <w:rFonts w:ascii="Times New Roman" w:eastAsia="Times New Roman" w:hAnsi="Times New Roman" w:cs="Times New Roman"/>
          <w:i/>
          <w:iCs/>
          <w:position w:val="-10"/>
          <w:sz w:val="24"/>
          <w:szCs w:val="24"/>
        </w:rPr>
        <w:object w:dxaOrig="3360" w:dyaOrig="345" w14:anchorId="23E5B312">
          <v:shape id="_x0000_i1034" type="#_x0000_t75" style="width:167.8pt;height:17.55pt" o:ole="">
            <v:imagedata r:id="rId31" o:title=""/>
          </v:shape>
          <o:OLEObject Type="Embed" ProgID="Equation.3" ShapeID="_x0000_i1034" DrawAspect="Content" ObjectID="_1700291531" r:id="rId32"/>
        </w:object>
      </w:r>
    </w:p>
    <w:p w14:paraId="7E9EB208" w14:textId="77777777" w:rsidR="00BF2258" w:rsidRDefault="00BF2258" w:rsidP="00BF2258">
      <w:pPr>
        <w:rPr>
          <w:i/>
          <w:iCs/>
        </w:rPr>
      </w:pPr>
    </w:p>
    <w:p w14:paraId="2920EAF9" w14:textId="77777777" w:rsidR="00BF2258" w:rsidRDefault="00BF2258" w:rsidP="00BF2258">
      <w:r>
        <w:t>Spørgsmål 4</w:t>
      </w:r>
    </w:p>
    <w:p w14:paraId="18A659A2" w14:textId="77777777" w:rsidR="00BF2258" w:rsidRDefault="00BF2258" w:rsidP="00BF2258">
      <w:pPr>
        <w:rPr>
          <w:i/>
          <w:iCs/>
        </w:rPr>
      </w:pPr>
      <w:r>
        <w:lastRenderedPageBreak/>
        <w:t>Antag igen, at virksomheden sælger på begge markeder, men  den er nu ikke i stand til at prisdiskriminere. Hvad bliver så pris, mængde og profit, hvis monopolisten maksimerer profitten?</w:t>
      </w:r>
    </w:p>
    <w:p w14:paraId="40C962CF" w14:textId="77777777" w:rsidR="00BF2258" w:rsidRDefault="00BF2258" w:rsidP="00BF2258">
      <w:pPr>
        <w:rPr>
          <w:i/>
          <w:iCs/>
        </w:rPr>
      </w:pPr>
    </w:p>
    <w:p w14:paraId="08E07991" w14:textId="5F440C28" w:rsidR="00BF2258" w:rsidRDefault="00590D5C" w:rsidP="00BF2258">
      <w:pPr>
        <w:pStyle w:val="BodyText"/>
      </w:pPr>
      <w:r>
        <w:t xml:space="preserve">Løsning: </w:t>
      </w:r>
      <w:r w:rsidR="00BF2258">
        <w:t>Først skal vi have fundet den totale efterspørgsel ved vandret addition af efterspørgselsfunktionerne fra de to markeder. Ved at isolere mængderne på venstreside, kan efterspørgselsfunktionerne skrives som (vi benytter nu p uden fodtegn i begge funktioner, da det vil være samme pris på de to markeder):</w:t>
      </w:r>
    </w:p>
    <w:p w14:paraId="0BD2DCF7" w14:textId="77777777" w:rsidR="00BF2258" w:rsidRDefault="00BF2258" w:rsidP="00BF2258">
      <w:pPr>
        <w:rPr>
          <w:i/>
          <w:iCs/>
        </w:rPr>
      </w:pPr>
      <w:r>
        <w:rPr>
          <w:rFonts w:ascii="Times New Roman" w:eastAsia="Times New Roman" w:hAnsi="Times New Roman" w:cs="Times New Roman"/>
          <w:i/>
          <w:iCs/>
          <w:position w:val="-44"/>
          <w:sz w:val="24"/>
          <w:szCs w:val="24"/>
        </w:rPr>
        <w:object w:dxaOrig="1365" w:dyaOrig="1005" w14:anchorId="3E1373D5">
          <v:shape id="_x0000_i1035" type="#_x0000_t75" style="width:68.25pt;height:50.1pt" o:ole="">
            <v:imagedata r:id="rId33" o:title=""/>
          </v:shape>
          <o:OLEObject Type="Embed" ProgID="Equation.3" ShapeID="_x0000_i1035" DrawAspect="Content" ObjectID="_1700291532" r:id="rId34"/>
        </w:object>
      </w:r>
    </w:p>
    <w:p w14:paraId="74F00971" w14:textId="77777777" w:rsidR="00BF2258" w:rsidRDefault="00BF2258" w:rsidP="00BF2258">
      <w:pPr>
        <w:rPr>
          <w:i/>
          <w:iCs/>
        </w:rPr>
      </w:pPr>
      <w:r>
        <w:rPr>
          <w:i/>
          <w:iCs/>
        </w:rPr>
        <w:t>Den totale efterspørgsel kan nu findes ved at lægge mængderne sammen – dvs.:</w:t>
      </w:r>
    </w:p>
    <w:p w14:paraId="23DA3B61" w14:textId="77777777" w:rsidR="00BF2258" w:rsidRDefault="00BF2258" w:rsidP="00BF2258">
      <w:pPr>
        <w:rPr>
          <w:i/>
          <w:iCs/>
        </w:rPr>
      </w:pPr>
      <w:r>
        <w:rPr>
          <w:rFonts w:ascii="Times New Roman" w:eastAsia="Times New Roman" w:hAnsi="Times New Roman" w:cs="Times New Roman"/>
          <w:i/>
          <w:iCs/>
          <w:position w:val="-44"/>
          <w:sz w:val="24"/>
          <w:szCs w:val="24"/>
        </w:rPr>
        <w:object w:dxaOrig="2385" w:dyaOrig="1005" w14:anchorId="0B4F985C">
          <v:shape id="_x0000_i1036" type="#_x0000_t75" style="width:118.95pt;height:50.1pt" o:ole="">
            <v:imagedata r:id="rId35" o:title=""/>
          </v:shape>
          <o:OLEObject Type="Embed" ProgID="Equation.3" ShapeID="_x0000_i1036" DrawAspect="Content" ObjectID="_1700291533" r:id="rId36"/>
        </w:object>
      </w:r>
    </w:p>
    <w:p w14:paraId="4CA20630" w14:textId="77777777" w:rsidR="00BF2258" w:rsidRDefault="00BF2258" w:rsidP="00BF2258">
      <w:pPr>
        <w:rPr>
          <w:i/>
          <w:iCs/>
        </w:rPr>
      </w:pPr>
      <w:r>
        <w:rPr>
          <w:i/>
          <w:iCs/>
        </w:rPr>
        <w:t>(Det kan bemærkes, at ovenstående addition af mængderne fra de to markeder kræver, at prisen er tilstrækkelig lav til at efterspørgslen på begge markeder bliver positiv – det kræver, at p &lt; 100 – denne betingelse vil være opfyldt i det følgende, og det er ikke noget ”krav”, at det er nævnt). Profitten bliver nu:</w:t>
      </w:r>
    </w:p>
    <w:p w14:paraId="3091B45A" w14:textId="77777777" w:rsidR="00BF2258" w:rsidRDefault="00BF2258" w:rsidP="00BF2258">
      <w:pPr>
        <w:rPr>
          <w:i/>
          <w:iCs/>
        </w:rPr>
      </w:pPr>
      <w:r>
        <w:rPr>
          <w:rFonts w:ascii="Times New Roman" w:eastAsia="Times New Roman" w:hAnsi="Times New Roman" w:cs="Times New Roman"/>
          <w:i/>
          <w:iCs/>
          <w:position w:val="-60"/>
          <w:sz w:val="24"/>
          <w:szCs w:val="24"/>
        </w:rPr>
        <w:object w:dxaOrig="3225" w:dyaOrig="1320" w14:anchorId="0794BD12">
          <v:shape id="_x0000_i1037" type="#_x0000_t75" style="width:161.55pt;height:65.75pt" o:ole="">
            <v:imagedata r:id="rId37" o:title=""/>
          </v:shape>
          <o:OLEObject Type="Embed" ProgID="Equation.3" ShapeID="_x0000_i1037" DrawAspect="Content" ObjectID="_1700291534" r:id="rId38"/>
        </w:object>
      </w:r>
    </w:p>
    <w:p w14:paraId="5A934487" w14:textId="77777777" w:rsidR="00BF2258" w:rsidRDefault="00BF2258" w:rsidP="00BF2258">
      <w:pPr>
        <w:rPr>
          <w:i/>
          <w:iCs/>
        </w:rPr>
      </w:pPr>
      <w:r>
        <w:rPr>
          <w:i/>
          <w:iCs/>
        </w:rPr>
        <w:t>Første ordens betingelse til profitmaksimum bliver:</w:t>
      </w:r>
    </w:p>
    <w:p w14:paraId="76C220F0" w14:textId="77777777" w:rsidR="00BF2258" w:rsidRDefault="00BF2258" w:rsidP="00BF2258">
      <w:pPr>
        <w:rPr>
          <w:i/>
          <w:iCs/>
        </w:rPr>
      </w:pPr>
      <w:r>
        <w:rPr>
          <w:rFonts w:ascii="Times New Roman" w:eastAsia="Times New Roman" w:hAnsi="Times New Roman" w:cs="Times New Roman"/>
          <w:i/>
          <w:iCs/>
          <w:position w:val="-46"/>
          <w:sz w:val="24"/>
          <w:szCs w:val="24"/>
        </w:rPr>
        <w:object w:dxaOrig="2235" w:dyaOrig="1035" w14:anchorId="7025FF21">
          <v:shape id="_x0000_i1038" type="#_x0000_t75" style="width:111.45pt;height:51.95pt" o:ole="">
            <v:imagedata r:id="rId39" o:title=""/>
          </v:shape>
          <o:OLEObject Type="Embed" ProgID="Equation.3" ShapeID="_x0000_i1038" DrawAspect="Content" ObjectID="_1700291535" r:id="rId40"/>
        </w:object>
      </w:r>
    </w:p>
    <w:p w14:paraId="2D648E10" w14:textId="77777777" w:rsidR="00BF2258" w:rsidRDefault="00BF2258" w:rsidP="00BF2258">
      <w:pPr>
        <w:rPr>
          <w:i/>
          <w:iCs/>
        </w:rPr>
      </w:pPr>
      <w:r>
        <w:rPr>
          <w:i/>
          <w:iCs/>
        </w:rPr>
        <w:t>Prisen kan nu findes, som:</w:t>
      </w:r>
    </w:p>
    <w:p w14:paraId="05352075" w14:textId="77777777" w:rsidR="00BF2258" w:rsidRDefault="00BF2258" w:rsidP="00BF2258">
      <w:pPr>
        <w:rPr>
          <w:i/>
          <w:iCs/>
        </w:rPr>
      </w:pPr>
      <w:r>
        <w:rPr>
          <w:rFonts w:ascii="Times New Roman" w:eastAsia="Times New Roman" w:hAnsi="Times New Roman" w:cs="Times New Roman"/>
          <w:i/>
          <w:iCs/>
          <w:position w:val="-24"/>
          <w:sz w:val="24"/>
          <w:szCs w:val="24"/>
        </w:rPr>
        <w:object w:dxaOrig="2055" w:dyaOrig="615" w14:anchorId="7CB9798A">
          <v:shape id="_x0000_i1039" type="#_x0000_t75" style="width:102.7pt;height:30.7pt" o:ole="">
            <v:imagedata r:id="rId41" o:title=""/>
          </v:shape>
          <o:OLEObject Type="Embed" ProgID="Equation.3" ShapeID="_x0000_i1039" DrawAspect="Content" ObjectID="_1700291536" r:id="rId42"/>
        </w:object>
      </w:r>
    </w:p>
    <w:p w14:paraId="20ADA4B6" w14:textId="77777777" w:rsidR="00BF2258" w:rsidRDefault="00BF2258" w:rsidP="00BF2258">
      <w:pPr>
        <w:rPr>
          <w:i/>
          <w:iCs/>
        </w:rPr>
      </w:pPr>
      <w:r>
        <w:rPr>
          <w:i/>
          <w:iCs/>
        </w:rPr>
        <w:t>og profitten bliver:</w:t>
      </w:r>
    </w:p>
    <w:p w14:paraId="21F404C2" w14:textId="77777777" w:rsidR="00BF2258" w:rsidRDefault="00BF2258" w:rsidP="00BF2258">
      <w:pPr>
        <w:rPr>
          <w:i/>
          <w:iCs/>
        </w:rPr>
      </w:pPr>
      <w:r>
        <w:rPr>
          <w:rFonts w:ascii="Times New Roman" w:eastAsia="Times New Roman" w:hAnsi="Times New Roman" w:cs="Times New Roman"/>
          <w:i/>
          <w:iCs/>
          <w:position w:val="-10"/>
          <w:sz w:val="24"/>
          <w:szCs w:val="24"/>
        </w:rPr>
        <w:object w:dxaOrig="3540" w:dyaOrig="315" w14:anchorId="72789A57">
          <v:shape id="_x0000_i1040" type="#_x0000_t75" style="width:177.2pt;height:15.65pt" o:ole="">
            <v:imagedata r:id="rId43" o:title=""/>
          </v:shape>
          <o:OLEObject Type="Embed" ProgID="Equation.3" ShapeID="_x0000_i1040" DrawAspect="Content" ObjectID="_1700291537" r:id="rId44"/>
        </w:object>
      </w:r>
    </w:p>
    <w:p w14:paraId="4F048B7E" w14:textId="77777777" w:rsidR="00590D5C" w:rsidRDefault="00590D5C" w:rsidP="00BF2258"/>
    <w:p w14:paraId="29674D10" w14:textId="58D3C39F" w:rsidR="00BF2258" w:rsidRDefault="00BF2258" w:rsidP="00BF2258">
      <w:r>
        <w:t>Spørgsmål 5</w:t>
      </w:r>
    </w:p>
    <w:p w14:paraId="7B041655" w14:textId="77777777" w:rsidR="00BF2258" w:rsidRDefault="00BF2258" w:rsidP="00BF2258">
      <w:r>
        <w:t>Hvad er gevinsten for monopolisten af at være i stand til at prisdiskriminere? Hvorfor prisdiskriminerer monopolister ikke altid imellem markeder?</w:t>
      </w:r>
    </w:p>
    <w:p w14:paraId="66D9AB92" w14:textId="77777777" w:rsidR="00BF2258" w:rsidRDefault="00BF2258" w:rsidP="00BF2258"/>
    <w:p w14:paraId="4797E112" w14:textId="77777777" w:rsidR="00BF2258" w:rsidRDefault="00BF2258" w:rsidP="00BF2258">
      <w:pPr>
        <w:pStyle w:val="BodyText"/>
      </w:pPr>
      <w:r>
        <w:lastRenderedPageBreak/>
        <w:t>Løsning: Monopolistens gevinst ved at være i stand til at prisdiskriminere er forskellen på profitten fundet i Spørgsmål 3 og Spørgsmål 4 – dvs. 5346 – 5046 = 300. En væsentlig årsag  til, at monopolister ikke altid prisdiskriminerer er, at det langt fra altid er muligt. En betingelse for, at prisdiskriminering er muligt er, at det ikke er muligt for andre at købe på det billige marked og efterfølgende sælge på det dyre marked. Det må naturligvis heller ikke være muligt for forbrugerne på det dyre marked at kunne købe på det billige marked.</w:t>
      </w:r>
    </w:p>
    <w:p w14:paraId="76EDB15D" w14:textId="77777777" w:rsidR="00BF2258" w:rsidRPr="00196A64" w:rsidRDefault="00BF2258" w:rsidP="00BF2258"/>
    <w:p w14:paraId="17BA2F6E" w14:textId="77777777" w:rsidR="00BF2258" w:rsidRPr="00B5737A" w:rsidRDefault="00BF2258" w:rsidP="00BF2258">
      <w:pPr>
        <w:rPr>
          <w:b/>
        </w:rPr>
      </w:pPr>
    </w:p>
    <w:p w14:paraId="5CBA3F23" w14:textId="77777777" w:rsidR="00BF2258" w:rsidRDefault="00BF2258" w:rsidP="00BF2258">
      <w:pPr>
        <w:rPr>
          <w:b/>
        </w:rPr>
      </w:pPr>
      <w:r w:rsidRPr="00C63014">
        <w:rPr>
          <w:b/>
        </w:rPr>
        <w:t>Offentlige goder opgaver</w:t>
      </w:r>
    </w:p>
    <w:p w14:paraId="3916F195" w14:textId="4CF0B882" w:rsidR="009E69C3" w:rsidRPr="006A3B78" w:rsidRDefault="006A3B78" w:rsidP="00BF2258">
      <w:pPr>
        <w:rPr>
          <w:b/>
          <w:iCs/>
        </w:rPr>
      </w:pPr>
      <w:r w:rsidRPr="006A3B78">
        <w:rPr>
          <w:b/>
          <w:iCs/>
        </w:rPr>
        <w:t>Opgave 9</w:t>
      </w:r>
    </w:p>
    <w:p w14:paraId="70151A0C" w14:textId="317D9056" w:rsidR="00BF2258" w:rsidRDefault="00BF2258" w:rsidP="00BF2258">
      <w:pPr>
        <w:rPr>
          <w:iCs/>
        </w:rPr>
      </w:pPr>
      <w:r>
        <w:rPr>
          <w:iCs/>
        </w:rPr>
        <w:t>Antag at i en lille havneby er den inverse efterspørgselsfunktion for olie (privat gode) for lystsejlere P = 1000 – 2Q, og den inverse efterspørgselsfunktion for at bruge lokalt fyrtårn (offentligt gode) er for lystsejlere P = 200 – 0.25Q. P er prisen på henholdsvis olie og brugen af fyrtårnet. Q er de efterspurgte mængder.</w:t>
      </w:r>
    </w:p>
    <w:p w14:paraId="7495339F" w14:textId="77777777" w:rsidR="00BF2258" w:rsidRDefault="00BF2258" w:rsidP="00BF2258">
      <w:pPr>
        <w:rPr>
          <w:iCs/>
        </w:rPr>
      </w:pPr>
    </w:p>
    <w:p w14:paraId="1AEA3EF2" w14:textId="77777777" w:rsidR="00BF2258" w:rsidRDefault="00BF2258" w:rsidP="00BF2258">
      <w:pPr>
        <w:rPr>
          <w:iCs/>
        </w:rPr>
      </w:pPr>
      <w:r>
        <w:rPr>
          <w:iCs/>
        </w:rPr>
        <w:t>For alle de øvrige indbyggere i byen er den inverse efterspørgselsfunktion for olie</w:t>
      </w:r>
    </w:p>
    <w:p w14:paraId="277D77D9" w14:textId="77777777" w:rsidR="00BF2258" w:rsidRDefault="00BF2258" w:rsidP="00BF2258">
      <w:pPr>
        <w:rPr>
          <w:iCs/>
        </w:rPr>
      </w:pPr>
      <w:r>
        <w:rPr>
          <w:iCs/>
        </w:rPr>
        <w:t xml:space="preserve">P = 200 – 0.5Q, og for at bruge det lokale fyrtårn er den inverse efterspørgselsfunktion </w:t>
      </w:r>
      <w:r>
        <w:rPr>
          <w:iCs/>
        </w:rPr>
        <w:br/>
        <w:t>P = 75 – 0.5Q. P er prisen på henholdsvis olie og brugen af fyrtårnet. Q er de efterspurgte mængder.</w:t>
      </w:r>
    </w:p>
    <w:p w14:paraId="136B8093" w14:textId="77777777" w:rsidR="00BF2258" w:rsidRDefault="00BF2258" w:rsidP="00BF2258">
      <w:pPr>
        <w:rPr>
          <w:iCs/>
        </w:rPr>
      </w:pPr>
    </w:p>
    <w:p w14:paraId="1E30387C" w14:textId="77777777" w:rsidR="00BF2258" w:rsidRDefault="00BF2258" w:rsidP="00BF2258">
      <w:pPr>
        <w:pStyle w:val="ListParagraph"/>
        <w:numPr>
          <w:ilvl w:val="0"/>
          <w:numId w:val="10"/>
        </w:numPr>
        <w:rPr>
          <w:rFonts w:asciiTheme="minorHAnsi" w:hAnsiTheme="minorHAnsi"/>
          <w:iCs/>
          <w:sz w:val="22"/>
          <w:szCs w:val="22"/>
        </w:rPr>
      </w:pPr>
      <w:r>
        <w:rPr>
          <w:rFonts w:asciiTheme="minorHAnsi" w:hAnsiTheme="minorHAnsi"/>
          <w:iCs/>
          <w:sz w:val="22"/>
          <w:szCs w:val="22"/>
        </w:rPr>
        <w:t>Redegør for, hvad der forstås ved henholdsvis et privat gode og et offentligt gode</w:t>
      </w:r>
    </w:p>
    <w:p w14:paraId="3AF39F8D" w14:textId="77777777" w:rsidR="00BF2258" w:rsidRDefault="00BF2258" w:rsidP="00BF2258">
      <w:pPr>
        <w:pStyle w:val="ListParagraph"/>
        <w:numPr>
          <w:ilvl w:val="0"/>
          <w:numId w:val="10"/>
        </w:numPr>
        <w:rPr>
          <w:rFonts w:asciiTheme="minorHAnsi" w:hAnsiTheme="minorHAnsi"/>
          <w:iCs/>
          <w:sz w:val="22"/>
          <w:szCs w:val="22"/>
        </w:rPr>
      </w:pPr>
      <w:r>
        <w:rPr>
          <w:rFonts w:asciiTheme="minorHAnsi" w:hAnsiTheme="minorHAnsi"/>
          <w:iCs/>
          <w:sz w:val="22"/>
          <w:szCs w:val="22"/>
        </w:rPr>
        <w:t>Beregn og illustrer byens samlede efterspørgselsfunktion efter olie – (privat gode)</w:t>
      </w:r>
    </w:p>
    <w:p w14:paraId="2F3CA809" w14:textId="77777777" w:rsidR="00BF2258" w:rsidRDefault="00BF2258" w:rsidP="00BF2258">
      <w:pPr>
        <w:pStyle w:val="ListParagraph"/>
        <w:numPr>
          <w:ilvl w:val="0"/>
          <w:numId w:val="10"/>
        </w:numPr>
        <w:rPr>
          <w:rFonts w:asciiTheme="minorHAnsi" w:hAnsiTheme="minorHAnsi"/>
          <w:iCs/>
          <w:sz w:val="22"/>
          <w:szCs w:val="22"/>
        </w:rPr>
      </w:pPr>
      <w:r>
        <w:rPr>
          <w:rFonts w:asciiTheme="minorHAnsi" w:hAnsiTheme="minorHAnsi"/>
          <w:iCs/>
          <w:sz w:val="22"/>
          <w:szCs w:val="22"/>
        </w:rPr>
        <w:t xml:space="preserve">Beregn og illustrer byens samlede efterspørgselsfunktion efter at bruge det lokale fyrtårn - (offentligt gode) </w:t>
      </w:r>
    </w:p>
    <w:p w14:paraId="45072382" w14:textId="77777777" w:rsidR="00BF2258" w:rsidRDefault="00BF2258" w:rsidP="00BF2258">
      <w:pPr>
        <w:rPr>
          <w:iCs/>
        </w:rPr>
      </w:pPr>
    </w:p>
    <w:p w14:paraId="3DE9FB95" w14:textId="77777777" w:rsidR="00BF2258" w:rsidRDefault="00BF2258" w:rsidP="00BF2258">
      <w:pPr>
        <w:rPr>
          <w:i/>
          <w:iCs/>
        </w:rPr>
      </w:pPr>
      <w:r>
        <w:rPr>
          <w:i/>
          <w:iCs/>
        </w:rPr>
        <w:t>Løsning:</w:t>
      </w:r>
    </w:p>
    <w:p w14:paraId="5465564C" w14:textId="77777777" w:rsidR="00BF2258" w:rsidRDefault="00BF2258" w:rsidP="00BF2258">
      <w:pPr>
        <w:rPr>
          <w:i/>
          <w:iCs/>
        </w:rPr>
      </w:pPr>
    </w:p>
    <w:p w14:paraId="4EAC9346" w14:textId="77777777" w:rsidR="00BF2258" w:rsidRDefault="00BF2258" w:rsidP="00BF2258">
      <w:pPr>
        <w:rPr>
          <w:i/>
          <w:iCs/>
        </w:rPr>
      </w:pPr>
      <w:r>
        <w:rPr>
          <w:i/>
          <w:iCs/>
        </w:rPr>
        <w:t xml:space="preserve">ad a) For et privat gode gælder ”Exclusion” og ”Rivalry”, dvs. at andre kan udelukkes fra at forbruge godet og at kun en kan forbruge godet (”udtømmelig”). </w:t>
      </w:r>
    </w:p>
    <w:p w14:paraId="4D9AD353" w14:textId="77777777" w:rsidR="00BF2258" w:rsidRDefault="00BF2258" w:rsidP="00BF2258">
      <w:pPr>
        <w:rPr>
          <w:i/>
          <w:iCs/>
        </w:rPr>
      </w:pPr>
      <w:r>
        <w:rPr>
          <w:i/>
          <w:iCs/>
        </w:rPr>
        <w:t>For et offentligt gode gælder ”No Exclusion” og ”No Rivalry”, dvs. at andre ikke kan forhindres i at bruge godet og der er ikke ”konkurrence” om at få adgang til at forbruge godet</w:t>
      </w:r>
    </w:p>
    <w:p w14:paraId="47A9EA66" w14:textId="77777777" w:rsidR="00BF2258" w:rsidRDefault="00BF2258" w:rsidP="00BF2258">
      <w:pPr>
        <w:rPr>
          <w:i/>
          <w:iCs/>
        </w:rPr>
      </w:pPr>
    </w:p>
    <w:p w14:paraId="5C921D53" w14:textId="77777777" w:rsidR="00BF2258" w:rsidRDefault="00BF2258" w:rsidP="00BF2258">
      <w:pPr>
        <w:rPr>
          <w:i/>
          <w:iCs/>
        </w:rPr>
      </w:pPr>
      <w:r>
        <w:rPr>
          <w:i/>
          <w:iCs/>
        </w:rPr>
        <w:t>ad b) Den samlede efterspørgsel efter det private gode ’olie’ findes ved vandret addition af de to efterspørgselskurver:</w:t>
      </w:r>
    </w:p>
    <w:p w14:paraId="6C7BE3EC" w14:textId="77777777" w:rsidR="00BF2258" w:rsidRDefault="00BF2258" w:rsidP="00BF2258">
      <w:pPr>
        <w:tabs>
          <w:tab w:val="left" w:pos="1134"/>
        </w:tabs>
        <w:rPr>
          <w:i/>
          <w:iCs/>
        </w:rPr>
      </w:pPr>
      <w:r>
        <w:rPr>
          <w:i/>
          <w:iCs/>
        </w:rPr>
        <w:tab/>
        <w:t xml:space="preserve">P = 1000 – 2Q </w:t>
      </w:r>
      <w:r>
        <w:rPr>
          <w:i/>
          <w:iCs/>
        </w:rPr>
        <w:sym w:font="Wingdings" w:char="F0F3"/>
      </w:r>
      <w:r>
        <w:rPr>
          <w:i/>
          <w:iCs/>
        </w:rPr>
        <w:t xml:space="preserve"> </w:t>
      </w:r>
      <w:r>
        <w:rPr>
          <w:i/>
          <w:iCs/>
        </w:rPr>
        <w:tab/>
        <w:t xml:space="preserve">Q = 500 – 0.5P </w:t>
      </w:r>
    </w:p>
    <w:p w14:paraId="67E3CEB7" w14:textId="77777777" w:rsidR="00BF2258" w:rsidRDefault="00BF2258" w:rsidP="00BF2258">
      <w:pPr>
        <w:tabs>
          <w:tab w:val="left" w:pos="1134"/>
        </w:tabs>
        <w:rPr>
          <w:i/>
          <w:iCs/>
        </w:rPr>
      </w:pPr>
      <w:r>
        <w:rPr>
          <w:i/>
          <w:iCs/>
        </w:rPr>
        <w:tab/>
        <w:t xml:space="preserve">P = 200 – 0.5Q </w:t>
      </w:r>
      <w:r>
        <w:rPr>
          <w:i/>
          <w:iCs/>
        </w:rPr>
        <w:sym w:font="Wingdings" w:char="F0F3"/>
      </w:r>
      <w:r>
        <w:rPr>
          <w:i/>
          <w:iCs/>
        </w:rPr>
        <w:tab/>
      </w:r>
      <w:r>
        <w:rPr>
          <w:i/>
          <w:iCs/>
          <w:u w:val="single"/>
        </w:rPr>
        <w:t>Q = 400 – 2P</w:t>
      </w:r>
      <w:r>
        <w:rPr>
          <w:i/>
          <w:iCs/>
        </w:rPr>
        <w:t xml:space="preserve"> </w:t>
      </w:r>
    </w:p>
    <w:p w14:paraId="297E3798" w14:textId="77777777" w:rsidR="00BF2258" w:rsidRDefault="00BF2258" w:rsidP="00BF2258">
      <w:pPr>
        <w:tabs>
          <w:tab w:val="left" w:pos="1985"/>
        </w:tabs>
        <w:rPr>
          <w:i/>
          <w:iCs/>
        </w:rPr>
      </w:pPr>
      <w:r>
        <w:rPr>
          <w:i/>
          <w:iCs/>
        </w:rPr>
        <w:tab/>
      </w:r>
      <w:r>
        <w:rPr>
          <w:i/>
          <w:iCs/>
        </w:rPr>
        <w:tab/>
      </w:r>
      <w:r>
        <w:rPr>
          <w:i/>
          <w:iCs/>
        </w:rPr>
        <w:tab/>
        <w:t xml:space="preserve">Q = 900 – 2½P </w:t>
      </w:r>
      <w:r>
        <w:rPr>
          <w:i/>
          <w:iCs/>
        </w:rPr>
        <w:sym w:font="Wingdings" w:char="F0F3"/>
      </w:r>
      <w:r>
        <w:rPr>
          <w:i/>
          <w:iCs/>
        </w:rPr>
        <w:t xml:space="preserve"> P = 360 – 0.4Q, som er den samlede efterspørgsel</w:t>
      </w:r>
    </w:p>
    <w:p w14:paraId="6A279862" w14:textId="77777777" w:rsidR="00BF2258" w:rsidRDefault="00BF2258" w:rsidP="00BF2258">
      <w:pPr>
        <w:tabs>
          <w:tab w:val="left" w:pos="1985"/>
        </w:tabs>
        <w:rPr>
          <w:i/>
          <w:iCs/>
        </w:rPr>
      </w:pPr>
    </w:p>
    <w:p w14:paraId="0C0DE376" w14:textId="77777777" w:rsidR="00BF2258" w:rsidRDefault="00BF2258" w:rsidP="00BF2258">
      <w:pPr>
        <w:tabs>
          <w:tab w:val="left" w:pos="1985"/>
        </w:tabs>
        <w:rPr>
          <w:i/>
          <w:iCs/>
        </w:rPr>
      </w:pPr>
      <w:r>
        <w:rPr>
          <w:i/>
          <w:iCs/>
        </w:rPr>
        <w:lastRenderedPageBreak/>
        <w:t>For 200 &lt; P &lt; 1000 er efterspørgslen bestemt ved øvrige indbyggeres D-kurve P = 1000 – 2Q og</w:t>
      </w:r>
    </w:p>
    <w:p w14:paraId="0BDBE303" w14:textId="77777777" w:rsidR="00BF2258" w:rsidRDefault="00BF2258" w:rsidP="00BF2258">
      <w:pPr>
        <w:tabs>
          <w:tab w:val="left" w:pos="1985"/>
        </w:tabs>
        <w:rPr>
          <w:iCs/>
        </w:rPr>
      </w:pPr>
      <w:r>
        <w:rPr>
          <w:i/>
          <w:iCs/>
        </w:rPr>
        <w:t>for 0 &lt; P &lt; 200 er det den samlede D-kurve P = 360 – 0.4Q, der gælder</w:t>
      </w:r>
      <w:r>
        <w:rPr>
          <w:iCs/>
        </w:rPr>
        <w:t>. Se figur 3</w:t>
      </w:r>
    </w:p>
    <w:p w14:paraId="0DA0A5F6" w14:textId="77777777" w:rsidR="00BF2258" w:rsidRDefault="00BF2258" w:rsidP="00BF2258">
      <w:pPr>
        <w:tabs>
          <w:tab w:val="left" w:pos="1985"/>
        </w:tabs>
        <w:rPr>
          <w:i/>
          <w:iCs/>
        </w:rPr>
      </w:pPr>
    </w:p>
    <w:p w14:paraId="670B86DC" w14:textId="77777777" w:rsidR="00BF2258" w:rsidRDefault="00BF2258" w:rsidP="00BF2258">
      <w:pPr>
        <w:tabs>
          <w:tab w:val="left" w:pos="1985"/>
        </w:tabs>
        <w:rPr>
          <w:iCs/>
        </w:rPr>
      </w:pPr>
      <w:r>
        <w:rPr>
          <w:noProof/>
          <w:lang w:eastAsia="da-DK"/>
        </w:rPr>
        <w:drawing>
          <wp:inline distT="0" distB="0" distL="0" distR="0" wp14:anchorId="0E023905" wp14:editId="065221C7">
            <wp:extent cx="4600575" cy="24003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7"/>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4600575" cy="2400300"/>
                    </a:xfrm>
                    <a:prstGeom prst="rect">
                      <a:avLst/>
                    </a:prstGeom>
                    <a:noFill/>
                    <a:ln>
                      <a:noFill/>
                    </a:ln>
                  </pic:spPr>
                </pic:pic>
              </a:graphicData>
            </a:graphic>
          </wp:inline>
        </w:drawing>
      </w:r>
    </w:p>
    <w:p w14:paraId="4041A47A" w14:textId="77777777" w:rsidR="00BF2258" w:rsidRDefault="00BF2258" w:rsidP="00BF2258">
      <w:pPr>
        <w:rPr>
          <w:iCs/>
        </w:rPr>
      </w:pPr>
      <w:r>
        <w:rPr>
          <w:iCs/>
        </w:rPr>
        <w:t>Figur 3</w:t>
      </w:r>
    </w:p>
    <w:p w14:paraId="314FAE25" w14:textId="77777777" w:rsidR="00BF2258" w:rsidRDefault="00BF2258" w:rsidP="00BF2258">
      <w:pPr>
        <w:rPr>
          <w:iCs/>
        </w:rPr>
      </w:pPr>
    </w:p>
    <w:p w14:paraId="58D88267" w14:textId="77777777" w:rsidR="00BF2258" w:rsidRDefault="00BF2258" w:rsidP="00BF2258">
      <w:pPr>
        <w:rPr>
          <w:i/>
          <w:iCs/>
        </w:rPr>
      </w:pPr>
      <w:r>
        <w:rPr>
          <w:i/>
          <w:iCs/>
        </w:rPr>
        <w:t>ad c) For det offentlige gode ”Fyrtårnet” findes den samlede betalingsvillighed ved lodret addition:</w:t>
      </w:r>
    </w:p>
    <w:p w14:paraId="050F95C5" w14:textId="77777777" w:rsidR="00BF2258" w:rsidRDefault="00BF2258" w:rsidP="00BF2258">
      <w:pPr>
        <w:rPr>
          <w:i/>
          <w:iCs/>
        </w:rPr>
      </w:pPr>
    </w:p>
    <w:p w14:paraId="41F14CB5" w14:textId="77777777" w:rsidR="00BF2258" w:rsidRDefault="00BF2258" w:rsidP="00BF2258">
      <w:pPr>
        <w:tabs>
          <w:tab w:val="left" w:pos="1134"/>
        </w:tabs>
        <w:rPr>
          <w:i/>
          <w:iCs/>
          <w:lang w:val="en-US"/>
        </w:rPr>
      </w:pPr>
      <w:r>
        <w:rPr>
          <w:i/>
          <w:iCs/>
        </w:rPr>
        <w:tab/>
      </w:r>
      <w:r>
        <w:rPr>
          <w:i/>
          <w:iCs/>
          <w:lang w:val="en-US"/>
        </w:rPr>
        <w:t xml:space="preserve">P = 200 – 0.25Q </w:t>
      </w:r>
    </w:p>
    <w:p w14:paraId="611880B0" w14:textId="77777777" w:rsidR="00BF2258" w:rsidRDefault="00BF2258" w:rsidP="00BF2258">
      <w:pPr>
        <w:tabs>
          <w:tab w:val="left" w:pos="1134"/>
        </w:tabs>
        <w:rPr>
          <w:i/>
          <w:iCs/>
          <w:u w:val="single"/>
          <w:lang w:val="en-US"/>
        </w:rPr>
      </w:pPr>
      <w:r>
        <w:rPr>
          <w:i/>
          <w:iCs/>
          <w:lang w:val="en-US"/>
        </w:rPr>
        <w:tab/>
      </w:r>
      <w:r>
        <w:rPr>
          <w:i/>
          <w:iCs/>
          <w:u w:val="single"/>
          <w:lang w:val="en-US"/>
        </w:rPr>
        <w:t xml:space="preserve">P = 75 – 0.5Q </w:t>
      </w:r>
    </w:p>
    <w:p w14:paraId="040DBDFA" w14:textId="77777777" w:rsidR="00BF2258" w:rsidRDefault="00BF2258" w:rsidP="00BF2258">
      <w:pPr>
        <w:tabs>
          <w:tab w:val="left" w:pos="1134"/>
        </w:tabs>
        <w:rPr>
          <w:i/>
          <w:iCs/>
          <w:lang w:val="en-US"/>
        </w:rPr>
      </w:pPr>
      <w:r>
        <w:rPr>
          <w:i/>
          <w:iCs/>
          <w:lang w:val="en-US"/>
        </w:rPr>
        <w:tab/>
        <w:t>P = 275 – 0.75Q</w:t>
      </w:r>
    </w:p>
    <w:p w14:paraId="1E3DD1BA" w14:textId="77777777" w:rsidR="00BF2258" w:rsidRDefault="00BF2258" w:rsidP="00BF2258">
      <w:pPr>
        <w:rPr>
          <w:i/>
          <w:iCs/>
          <w:lang w:val="en-US"/>
        </w:rPr>
      </w:pPr>
      <w:r>
        <w:rPr>
          <w:i/>
          <w:iCs/>
          <w:lang w:val="en-US"/>
        </w:rPr>
        <w:t xml:space="preserve">Se </w:t>
      </w:r>
      <w:r>
        <w:rPr>
          <w:i/>
          <w:iCs/>
          <w:lang w:val="en-GB"/>
        </w:rPr>
        <w:t>figur</w:t>
      </w:r>
      <w:r>
        <w:rPr>
          <w:i/>
          <w:iCs/>
          <w:lang w:val="en-US"/>
        </w:rPr>
        <w:t xml:space="preserve"> 4.</w:t>
      </w:r>
    </w:p>
    <w:p w14:paraId="44A37EFF" w14:textId="77777777" w:rsidR="00BF2258" w:rsidRDefault="00BF2258" w:rsidP="00BF2258">
      <w:pPr>
        <w:rPr>
          <w:i/>
          <w:iCs/>
          <w:lang w:val="en-US"/>
        </w:rPr>
      </w:pPr>
    </w:p>
    <w:p w14:paraId="4F4BDFD7" w14:textId="77777777" w:rsidR="00BF2258" w:rsidRDefault="00BF2258" w:rsidP="00BF2258">
      <w:pPr>
        <w:pStyle w:val="Heading1"/>
        <w:rPr>
          <w:rFonts w:asciiTheme="minorHAnsi" w:hAnsiTheme="minorHAnsi"/>
          <w:b/>
          <w:iCs/>
          <w:sz w:val="22"/>
          <w:szCs w:val="22"/>
        </w:rPr>
      </w:pPr>
      <w:r>
        <w:rPr>
          <w:rFonts w:asciiTheme="minorHAnsi" w:hAnsiTheme="minorHAnsi"/>
          <w:b/>
          <w:noProof/>
          <w:sz w:val="22"/>
          <w:szCs w:val="22"/>
        </w:rPr>
        <w:drawing>
          <wp:inline distT="0" distB="0" distL="0" distR="0" wp14:anchorId="17E6822C" wp14:editId="011C9247">
            <wp:extent cx="4495800" cy="23431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1"/>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4495800" cy="2343150"/>
                    </a:xfrm>
                    <a:prstGeom prst="rect">
                      <a:avLst/>
                    </a:prstGeom>
                    <a:noFill/>
                    <a:ln>
                      <a:noFill/>
                    </a:ln>
                  </pic:spPr>
                </pic:pic>
              </a:graphicData>
            </a:graphic>
          </wp:inline>
        </w:drawing>
      </w:r>
    </w:p>
    <w:p w14:paraId="2CD727D4" w14:textId="77777777" w:rsidR="00BF2258" w:rsidRDefault="00BF2258" w:rsidP="00BF2258">
      <w:pPr>
        <w:pStyle w:val="Heading1"/>
        <w:rPr>
          <w:rFonts w:asciiTheme="minorHAnsi" w:hAnsiTheme="minorHAnsi"/>
          <w:iCs/>
          <w:sz w:val="22"/>
          <w:szCs w:val="22"/>
        </w:rPr>
      </w:pPr>
      <w:r>
        <w:rPr>
          <w:rFonts w:asciiTheme="minorHAnsi" w:hAnsiTheme="minorHAnsi"/>
          <w:iCs/>
          <w:sz w:val="22"/>
          <w:szCs w:val="22"/>
        </w:rPr>
        <w:t>Figur 4</w:t>
      </w:r>
    </w:p>
    <w:p w14:paraId="551FB8FF" w14:textId="77777777" w:rsidR="00BF2258" w:rsidRDefault="00BF2258" w:rsidP="00BF2258"/>
    <w:p w14:paraId="3D08E554" w14:textId="77777777" w:rsidR="00BF2258" w:rsidRDefault="00BF2258" w:rsidP="00BF2258"/>
    <w:p w14:paraId="12EDC742" w14:textId="7FADB8BA" w:rsidR="00BF2258" w:rsidRDefault="006A3B78" w:rsidP="00BF2258">
      <w:pPr>
        <w:rPr>
          <w:b/>
        </w:rPr>
      </w:pPr>
      <w:r>
        <w:rPr>
          <w:b/>
        </w:rPr>
        <w:t>Opgave 10</w:t>
      </w:r>
    </w:p>
    <w:p w14:paraId="2FFFDACE" w14:textId="77777777" w:rsidR="00BF2258" w:rsidRDefault="00BF2258" w:rsidP="00BF2258">
      <w:pPr>
        <w:rPr>
          <w:rFonts w:ascii="Times New Roman" w:hAnsi="Times New Roman"/>
        </w:rPr>
      </w:pPr>
    </w:p>
    <w:p w14:paraId="0579CBE2" w14:textId="77777777" w:rsidR="00BF2258" w:rsidRDefault="00BF2258" w:rsidP="00BF2258">
      <w:pPr>
        <w:pStyle w:val="ListParagraph"/>
        <w:numPr>
          <w:ilvl w:val="0"/>
          <w:numId w:val="11"/>
        </w:numPr>
        <w:rPr>
          <w:rFonts w:asciiTheme="minorHAnsi" w:hAnsiTheme="minorHAnsi"/>
          <w:sz w:val="22"/>
          <w:szCs w:val="22"/>
        </w:rPr>
      </w:pPr>
      <w:r>
        <w:rPr>
          <w:rFonts w:asciiTheme="minorHAnsi" w:hAnsiTheme="minorHAnsi"/>
          <w:sz w:val="22"/>
          <w:szCs w:val="22"/>
        </w:rPr>
        <w:t>Redegør for begreberne</w:t>
      </w:r>
      <w:r>
        <w:rPr>
          <w:sz w:val="22"/>
          <w:szCs w:val="22"/>
        </w:rPr>
        <w:t xml:space="preserve"> </w:t>
      </w:r>
      <w:r>
        <w:rPr>
          <w:rFonts w:asciiTheme="minorHAnsi" w:hAnsiTheme="minorHAnsi"/>
          <w:sz w:val="22"/>
          <w:szCs w:val="22"/>
        </w:rPr>
        <w:t>Rivalry og No Rivalry samt Exclusion og No Exclusion og</w:t>
      </w:r>
      <w:r>
        <w:rPr>
          <w:rFonts w:asciiTheme="minorHAnsi" w:hAnsiTheme="minorHAnsi"/>
          <w:sz w:val="22"/>
          <w:szCs w:val="22"/>
        </w:rPr>
        <w:br/>
        <w:t xml:space="preserve">karakteriser følgende goder efter graden af Rivalry og No Rivalry samt Exclusion og No Exclusion </w:t>
      </w:r>
    </w:p>
    <w:p w14:paraId="2C8F55AD" w14:textId="77777777" w:rsidR="00BF2258" w:rsidRDefault="00BF2258" w:rsidP="00BF2258"/>
    <w:p w14:paraId="11D686A5" w14:textId="77777777" w:rsidR="00BF2258" w:rsidRDefault="00BF2258" w:rsidP="00BF2258">
      <w:pPr>
        <w:pStyle w:val="ListParagraph"/>
        <w:numPr>
          <w:ilvl w:val="0"/>
          <w:numId w:val="12"/>
        </w:numPr>
        <w:ind w:left="993"/>
        <w:rPr>
          <w:rFonts w:asciiTheme="minorHAnsi" w:hAnsiTheme="minorHAnsi"/>
          <w:sz w:val="22"/>
          <w:szCs w:val="22"/>
        </w:rPr>
      </w:pPr>
      <w:r>
        <w:rPr>
          <w:rFonts w:asciiTheme="minorHAnsi" w:hAnsiTheme="minorHAnsi"/>
          <w:sz w:val="22"/>
          <w:szCs w:val="22"/>
        </w:rPr>
        <w:t>Boksekamp vist via ”pay per view”</w:t>
      </w:r>
    </w:p>
    <w:p w14:paraId="6DF835A4" w14:textId="77777777" w:rsidR="00BF2258" w:rsidRDefault="00BF2258" w:rsidP="00BF2258">
      <w:pPr>
        <w:pStyle w:val="ListParagraph"/>
        <w:numPr>
          <w:ilvl w:val="0"/>
          <w:numId w:val="12"/>
        </w:numPr>
        <w:ind w:left="993"/>
        <w:rPr>
          <w:rFonts w:asciiTheme="minorHAnsi" w:hAnsiTheme="minorHAnsi"/>
          <w:sz w:val="22"/>
          <w:szCs w:val="22"/>
        </w:rPr>
      </w:pPr>
      <w:r>
        <w:rPr>
          <w:rFonts w:asciiTheme="minorHAnsi" w:hAnsiTheme="minorHAnsi"/>
          <w:sz w:val="22"/>
          <w:szCs w:val="22"/>
        </w:rPr>
        <w:t>Fodboldkamp i parken mellem Sverige og Danmark</w:t>
      </w:r>
    </w:p>
    <w:p w14:paraId="662EBC47" w14:textId="77777777" w:rsidR="00BF2258" w:rsidRDefault="00BF2258" w:rsidP="00BF2258">
      <w:pPr>
        <w:pStyle w:val="ListParagraph"/>
        <w:numPr>
          <w:ilvl w:val="0"/>
          <w:numId w:val="12"/>
        </w:numPr>
        <w:ind w:left="993"/>
        <w:rPr>
          <w:rFonts w:asciiTheme="minorHAnsi" w:hAnsiTheme="minorHAnsi"/>
          <w:sz w:val="22"/>
          <w:szCs w:val="22"/>
        </w:rPr>
      </w:pPr>
      <w:r>
        <w:rPr>
          <w:rFonts w:asciiTheme="minorHAnsi" w:hAnsiTheme="minorHAnsi"/>
          <w:sz w:val="22"/>
          <w:szCs w:val="22"/>
        </w:rPr>
        <w:t>Ren luft</w:t>
      </w:r>
    </w:p>
    <w:p w14:paraId="29F9D89F" w14:textId="77777777" w:rsidR="00BF2258" w:rsidRDefault="00BF2258" w:rsidP="00BF2258"/>
    <w:p w14:paraId="70F803A8" w14:textId="77777777" w:rsidR="00BF2258" w:rsidRDefault="00BF2258" w:rsidP="00BF2258">
      <w:pPr>
        <w:rPr>
          <w:i/>
        </w:rPr>
      </w:pPr>
      <w:r>
        <w:rPr>
          <w:i/>
        </w:rPr>
        <w:t xml:space="preserve">ad a) Boksekamp via pay per view er klart </w:t>
      </w:r>
      <w:r>
        <w:rPr>
          <w:b/>
          <w:i/>
        </w:rPr>
        <w:t>exclusive</w:t>
      </w:r>
      <w:r>
        <w:rPr>
          <w:i/>
        </w:rPr>
        <w:t xml:space="preserve">, men </w:t>
      </w:r>
      <w:r>
        <w:rPr>
          <w:b/>
          <w:i/>
        </w:rPr>
        <w:t>no rivalry</w:t>
      </w:r>
      <w:r>
        <w:rPr>
          <w:i/>
        </w:rPr>
        <w:t xml:space="preserve"> da kun de, som har betalt, ser kampen, og dit forbrug mindsker ikke andres mulighed for også at se kampen</w:t>
      </w:r>
    </w:p>
    <w:p w14:paraId="75B13133" w14:textId="77777777" w:rsidR="00BF2258" w:rsidRDefault="00BF2258" w:rsidP="00BF2258">
      <w:pPr>
        <w:rPr>
          <w:i/>
        </w:rPr>
      </w:pPr>
    </w:p>
    <w:p w14:paraId="29B96465" w14:textId="77777777" w:rsidR="00BF2258" w:rsidRDefault="00BF2258" w:rsidP="00BF2258">
      <w:pPr>
        <w:rPr>
          <w:i/>
        </w:rPr>
      </w:pPr>
      <w:r>
        <w:rPr>
          <w:i/>
        </w:rPr>
        <w:t xml:space="preserve">ad b) Fodboldkamp er ligeledes klart </w:t>
      </w:r>
      <w:r>
        <w:rPr>
          <w:b/>
          <w:i/>
        </w:rPr>
        <w:t>exclusive</w:t>
      </w:r>
      <w:r>
        <w:rPr>
          <w:i/>
        </w:rPr>
        <w:t xml:space="preserve"> – du skal have billet. Men er kun </w:t>
      </w:r>
      <w:r>
        <w:rPr>
          <w:b/>
          <w:i/>
        </w:rPr>
        <w:t>no rivalry,</w:t>
      </w:r>
      <w:r>
        <w:rPr>
          <w:i/>
        </w:rPr>
        <w:t xml:space="preserve"> såfremt der ikke er udsolgt</w:t>
      </w:r>
    </w:p>
    <w:p w14:paraId="484D3BB3" w14:textId="77777777" w:rsidR="00BF2258" w:rsidRDefault="00BF2258" w:rsidP="00BF2258">
      <w:pPr>
        <w:rPr>
          <w:i/>
        </w:rPr>
      </w:pPr>
    </w:p>
    <w:p w14:paraId="55F82708" w14:textId="77777777" w:rsidR="00BF2258" w:rsidRDefault="00BF2258" w:rsidP="00BF2258">
      <w:pPr>
        <w:rPr>
          <w:i/>
        </w:rPr>
      </w:pPr>
      <w:r>
        <w:rPr>
          <w:i/>
        </w:rPr>
        <w:t xml:space="preserve">ad c) Ren luft er luft er klart </w:t>
      </w:r>
      <w:r>
        <w:rPr>
          <w:b/>
          <w:i/>
        </w:rPr>
        <w:t>no exclusive</w:t>
      </w:r>
      <w:r>
        <w:t xml:space="preserve"> – du kan ikke hindre folk i at trække vejret og ligeledes </w:t>
      </w:r>
      <w:r>
        <w:rPr>
          <w:i/>
        </w:rPr>
        <w:t xml:space="preserve">gælder, at der er tale om </w:t>
      </w:r>
      <w:r>
        <w:rPr>
          <w:b/>
          <w:i/>
        </w:rPr>
        <w:t>no</w:t>
      </w:r>
      <w:r>
        <w:rPr>
          <w:i/>
        </w:rPr>
        <w:t xml:space="preserve"> </w:t>
      </w:r>
      <w:r>
        <w:rPr>
          <w:b/>
          <w:i/>
        </w:rPr>
        <w:t>rivalry</w:t>
      </w:r>
      <w:r>
        <w:rPr>
          <w:i/>
        </w:rPr>
        <w:t>.</w:t>
      </w:r>
    </w:p>
    <w:p w14:paraId="2BFE320D" w14:textId="77777777" w:rsidR="00BF2258" w:rsidRDefault="00BF2258" w:rsidP="00BF2258">
      <w:pPr>
        <w:rPr>
          <w:i/>
        </w:rPr>
      </w:pPr>
    </w:p>
    <w:p w14:paraId="4C6A3C62" w14:textId="64822258" w:rsidR="009E69C3" w:rsidRDefault="009E69C3" w:rsidP="00BF2258">
      <w:bookmarkStart w:id="0" w:name="_GoBack"/>
      <w:bookmarkEnd w:id="0"/>
    </w:p>
    <w:p w14:paraId="252FE526" w14:textId="055E3D69" w:rsidR="00BF2258" w:rsidRDefault="00924591" w:rsidP="00BF2258">
      <w:pPr>
        <w:rPr>
          <w:b/>
          <w:iCs/>
        </w:rPr>
      </w:pPr>
      <w:r>
        <w:rPr>
          <w:b/>
          <w:iCs/>
        </w:rPr>
        <w:t>Opgave 11</w:t>
      </w:r>
    </w:p>
    <w:p w14:paraId="3976BAEC" w14:textId="77777777" w:rsidR="00BF2258" w:rsidRDefault="00BF2258" w:rsidP="00BF2258">
      <w:pPr>
        <w:rPr>
          <w:b/>
          <w:iCs/>
        </w:rPr>
      </w:pPr>
    </w:p>
    <w:p w14:paraId="1AEDBA97" w14:textId="77777777" w:rsidR="00BF2258" w:rsidRDefault="00BF2258" w:rsidP="00BF2258">
      <w:r>
        <w:rPr>
          <w:noProof/>
          <w:lang w:eastAsia="da-DK"/>
        </w:rPr>
        <w:drawing>
          <wp:inline distT="0" distB="0" distL="0" distR="0" wp14:anchorId="40245B6D" wp14:editId="4DD42FD4">
            <wp:extent cx="6115050" cy="31718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115050" cy="3171825"/>
                    </a:xfrm>
                    <a:prstGeom prst="rect">
                      <a:avLst/>
                    </a:prstGeom>
                    <a:noFill/>
                    <a:ln>
                      <a:noFill/>
                    </a:ln>
                  </pic:spPr>
                </pic:pic>
              </a:graphicData>
            </a:graphic>
          </wp:inline>
        </w:drawing>
      </w:r>
    </w:p>
    <w:p w14:paraId="2D1BF7F1" w14:textId="77777777" w:rsidR="00BF2258" w:rsidRDefault="00BF2258" w:rsidP="00BF2258"/>
    <w:p w14:paraId="25039E29" w14:textId="77777777" w:rsidR="00BF2258" w:rsidRDefault="00BF2258" w:rsidP="00BF2258">
      <w:r>
        <w:rPr>
          <w:noProof/>
          <w:lang w:eastAsia="da-DK"/>
        </w:rPr>
        <w:drawing>
          <wp:inline distT="0" distB="0" distL="0" distR="0" wp14:anchorId="603BA50A" wp14:editId="6B376658">
            <wp:extent cx="6115050" cy="31718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5"/>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115050" cy="3171825"/>
                    </a:xfrm>
                    <a:prstGeom prst="rect">
                      <a:avLst/>
                    </a:prstGeom>
                    <a:noFill/>
                    <a:ln>
                      <a:noFill/>
                    </a:ln>
                  </pic:spPr>
                </pic:pic>
              </a:graphicData>
            </a:graphic>
          </wp:inline>
        </w:drawing>
      </w:r>
    </w:p>
    <w:p w14:paraId="16D75AEC" w14:textId="77777777" w:rsidR="00BF2258" w:rsidRDefault="00BF2258" w:rsidP="00BF2258"/>
    <w:p w14:paraId="5EC7C2E9" w14:textId="77777777" w:rsidR="00BF2258" w:rsidRDefault="00BF2258" w:rsidP="00BF2258"/>
    <w:p w14:paraId="308D40CF" w14:textId="77777777" w:rsidR="00BF2258" w:rsidRDefault="00BF2258" w:rsidP="00BF2258"/>
    <w:p w14:paraId="35FC08B6" w14:textId="77777777" w:rsidR="00BF2258" w:rsidRDefault="00BF2258" w:rsidP="00BF2258">
      <w:r>
        <w:t>I ovenstående figur er indtegnet efterspørgselskurverne for det offentlige gode (TV udsendelser af serien Bedrag), og det forudsættes, at der kun er 2 forbrugere, A og B. Q er antal timer af TV serien Bedrag og P er forbrugernes marginale betalingsvilje per time for at se denne TV serie.</w:t>
      </w:r>
    </w:p>
    <w:p w14:paraId="20E6FAD9" w14:textId="77777777" w:rsidR="00BF2258" w:rsidRDefault="00BF2258" w:rsidP="00BF2258"/>
    <w:p w14:paraId="58320A4E" w14:textId="77777777" w:rsidR="00BF2258" w:rsidRDefault="00BF2258" w:rsidP="00BF2258">
      <w:pPr>
        <w:pStyle w:val="ListParagraph"/>
        <w:numPr>
          <w:ilvl w:val="0"/>
          <w:numId w:val="13"/>
        </w:numPr>
        <w:rPr>
          <w:rFonts w:asciiTheme="minorHAnsi" w:hAnsiTheme="minorHAnsi"/>
        </w:rPr>
      </w:pPr>
      <w:r>
        <w:rPr>
          <w:rFonts w:asciiTheme="minorHAnsi" w:hAnsiTheme="minorHAnsi"/>
        </w:rPr>
        <w:t>Redegør for, hvad der forstås ved et offentligt gode</w:t>
      </w:r>
    </w:p>
    <w:p w14:paraId="12C24A60" w14:textId="77777777" w:rsidR="00BF2258" w:rsidRDefault="00BF2258" w:rsidP="00BF2258">
      <w:pPr>
        <w:pStyle w:val="ListParagraph"/>
        <w:numPr>
          <w:ilvl w:val="0"/>
          <w:numId w:val="13"/>
        </w:numPr>
        <w:rPr>
          <w:rFonts w:asciiTheme="minorHAnsi" w:hAnsiTheme="minorHAnsi"/>
        </w:rPr>
      </w:pPr>
      <w:r>
        <w:rPr>
          <w:rFonts w:asciiTheme="minorHAnsi" w:hAnsiTheme="minorHAnsi"/>
        </w:rPr>
        <w:t xml:space="preserve">Redegør for, hvor meget forbrugerne i alt er villige til at betale for 10 timers TV af serien Bedrag </w:t>
      </w:r>
    </w:p>
    <w:p w14:paraId="42ABF7E7" w14:textId="77777777" w:rsidR="00BF2258" w:rsidRDefault="00BF2258" w:rsidP="00BF2258">
      <w:pPr>
        <w:rPr>
          <w:i/>
          <w:iCs/>
        </w:rPr>
      </w:pPr>
    </w:p>
    <w:p w14:paraId="1CB48232" w14:textId="77777777" w:rsidR="00BF2258" w:rsidRDefault="00BF2258" w:rsidP="00BF2258">
      <w:pPr>
        <w:rPr>
          <w:i/>
          <w:iCs/>
        </w:rPr>
      </w:pPr>
      <w:r>
        <w:rPr>
          <w:i/>
          <w:iCs/>
        </w:rPr>
        <w:t>Løsning:</w:t>
      </w:r>
    </w:p>
    <w:p w14:paraId="53F38424" w14:textId="77777777" w:rsidR="00BF2258" w:rsidRDefault="00BF2258" w:rsidP="00BF2258">
      <w:pPr>
        <w:rPr>
          <w:i/>
          <w:iCs/>
        </w:rPr>
      </w:pPr>
      <w:r>
        <w:rPr>
          <w:i/>
          <w:iCs/>
        </w:rPr>
        <w:t>Ad a)</w:t>
      </w:r>
      <w:r>
        <w:rPr>
          <w:rFonts w:eastAsiaTheme="minorEastAsia" w:hAnsi="Arial"/>
          <w:bCs/>
          <w:i/>
          <w:iCs/>
          <w:sz w:val="56"/>
          <w:szCs w:val="56"/>
        </w:rPr>
        <w:t xml:space="preserve"> </w:t>
      </w:r>
      <w:r>
        <w:rPr>
          <w:bCs/>
          <w:i/>
          <w:iCs/>
        </w:rPr>
        <w:t>Offentlige goder har den egenskab, at flere kan forbruge varen samtidig (fx TV), dvs. der er no exclusion og no rivalry.</w:t>
      </w:r>
    </w:p>
    <w:p w14:paraId="402139F6" w14:textId="77777777" w:rsidR="00BF2258" w:rsidRDefault="00BF2258" w:rsidP="00BF2258">
      <w:pPr>
        <w:rPr>
          <w:i/>
          <w:iCs/>
        </w:rPr>
      </w:pPr>
    </w:p>
    <w:p w14:paraId="55B966E3" w14:textId="77777777" w:rsidR="00BF2258" w:rsidRDefault="00BF2258" w:rsidP="00BF2258">
      <w:pPr>
        <w:rPr>
          <w:i/>
          <w:iCs/>
        </w:rPr>
      </w:pPr>
      <w:r>
        <w:rPr>
          <w:i/>
          <w:iCs/>
        </w:rPr>
        <w:t>Ad b) Ved lodret addition af betalingsvilligheden ved Q = 10 fås P = 30, der er det beløb som de to forbrugere sammenlagt vil betale per time af TV serien.</w:t>
      </w:r>
    </w:p>
    <w:p w14:paraId="44ACE81C" w14:textId="77777777" w:rsidR="00BF2258" w:rsidRPr="00C63014" w:rsidRDefault="00BF2258" w:rsidP="00BF2258"/>
    <w:p w14:paraId="38514540" w14:textId="77777777" w:rsidR="00933D51" w:rsidRDefault="00924591"/>
    <w:sectPr w:rsidR="00933D5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ACB3A1" w14:textId="77777777" w:rsidR="00BF2258" w:rsidRDefault="00BF2258" w:rsidP="00BF2258">
      <w:pPr>
        <w:spacing w:after="0" w:line="240" w:lineRule="auto"/>
      </w:pPr>
      <w:r>
        <w:separator/>
      </w:r>
    </w:p>
  </w:endnote>
  <w:endnote w:type="continuationSeparator" w:id="0">
    <w:p w14:paraId="34F969F9" w14:textId="77777777" w:rsidR="00BF2258" w:rsidRDefault="00BF2258" w:rsidP="00BF2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5E2585" w14:textId="77777777" w:rsidR="00BF2258" w:rsidRDefault="00BF2258" w:rsidP="00BF2258">
      <w:pPr>
        <w:spacing w:after="0" w:line="240" w:lineRule="auto"/>
      </w:pPr>
      <w:r>
        <w:separator/>
      </w:r>
    </w:p>
  </w:footnote>
  <w:footnote w:type="continuationSeparator" w:id="0">
    <w:p w14:paraId="79158321" w14:textId="77777777" w:rsidR="00BF2258" w:rsidRDefault="00BF2258" w:rsidP="00BF2258">
      <w:pPr>
        <w:spacing w:after="0" w:line="240" w:lineRule="auto"/>
      </w:pPr>
      <w:r>
        <w:continuationSeparator/>
      </w:r>
    </w:p>
  </w:footnote>
  <w:footnote w:id="1">
    <w:p w14:paraId="02D30FA1" w14:textId="77777777" w:rsidR="00BF2258" w:rsidRDefault="00BF2258" w:rsidP="00BF2258">
      <w:pPr>
        <w:pStyle w:val="FootnoteText"/>
        <w:numPr>
          <w:ilvl w:val="0"/>
          <w:numId w:val="6"/>
        </w:numPr>
        <w:rPr>
          <w:lang w:val="en-GB"/>
        </w:rPr>
      </w:pPr>
      <w:r>
        <w:rPr>
          <w:rStyle w:val="FootnoteReference"/>
        </w:rPr>
        <w:footnoteRef/>
      </w:r>
      <w:r>
        <w:rPr>
          <w:lang w:val="en-GB"/>
        </w:rPr>
        <w:t xml:space="preserve"> </w:t>
      </w:r>
      <w:r>
        <w:rPr>
          <w:b/>
          <w:bCs/>
          <w:lang w:val="en-US"/>
        </w:rPr>
        <w:t xml:space="preserve">Group price discrimination </w:t>
      </w:r>
      <w:r>
        <w:rPr>
          <w:lang w:val="en-US"/>
        </w:rPr>
        <w:t>(third-degree price discrimination) - a situation in which a firm charges each group of customers a different price, but it does not charge different prices within the group.</w:t>
      </w:r>
    </w:p>
    <w:p w14:paraId="760B3461" w14:textId="77777777" w:rsidR="00BF2258" w:rsidRDefault="00BF2258" w:rsidP="00BF2258">
      <w:pPr>
        <w:pStyle w:val="FootnoteText"/>
        <w:rPr>
          <w:lang w:val="en-GB"/>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2FE0"/>
    <w:multiLevelType w:val="hybridMultilevel"/>
    <w:tmpl w:val="D3561CC6"/>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 w15:restartNumberingAfterBreak="0">
    <w:nsid w:val="0A6042EC"/>
    <w:multiLevelType w:val="hybridMultilevel"/>
    <w:tmpl w:val="0EA42290"/>
    <w:lvl w:ilvl="0" w:tplc="4A7A7710">
      <w:start w:val="1"/>
      <w:numFmt w:val="lowerLetter"/>
      <w:pStyle w:val="ListParagraph"/>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2" w15:restartNumberingAfterBreak="0">
    <w:nsid w:val="11B75175"/>
    <w:multiLevelType w:val="hybridMultilevel"/>
    <w:tmpl w:val="74A45646"/>
    <w:lvl w:ilvl="0" w:tplc="24C852D6">
      <w:start w:val="1"/>
      <w:numFmt w:val="bullet"/>
      <w:lvlText w:val="•"/>
      <w:lvlJc w:val="left"/>
      <w:pPr>
        <w:tabs>
          <w:tab w:val="num" w:pos="720"/>
        </w:tabs>
        <w:ind w:left="720" w:hanging="360"/>
      </w:pPr>
      <w:rPr>
        <w:rFonts w:ascii="Times New Roman" w:hAnsi="Times New Roman" w:cs="Times New Roman" w:hint="default"/>
      </w:rPr>
    </w:lvl>
    <w:lvl w:ilvl="1" w:tplc="6F94DF96">
      <w:start w:val="1"/>
      <w:numFmt w:val="bullet"/>
      <w:lvlText w:val="•"/>
      <w:lvlJc w:val="left"/>
      <w:pPr>
        <w:tabs>
          <w:tab w:val="num" w:pos="1440"/>
        </w:tabs>
        <w:ind w:left="1440" w:hanging="360"/>
      </w:pPr>
      <w:rPr>
        <w:rFonts w:ascii="Times New Roman" w:hAnsi="Times New Roman" w:cs="Times New Roman" w:hint="default"/>
      </w:rPr>
    </w:lvl>
    <w:lvl w:ilvl="2" w:tplc="2336584A">
      <w:start w:val="1"/>
      <w:numFmt w:val="bullet"/>
      <w:lvlText w:val="•"/>
      <w:lvlJc w:val="left"/>
      <w:pPr>
        <w:tabs>
          <w:tab w:val="num" w:pos="2160"/>
        </w:tabs>
        <w:ind w:left="2160" w:hanging="360"/>
      </w:pPr>
      <w:rPr>
        <w:rFonts w:ascii="Times New Roman" w:hAnsi="Times New Roman" w:cs="Times New Roman" w:hint="default"/>
      </w:rPr>
    </w:lvl>
    <w:lvl w:ilvl="3" w:tplc="669628D8">
      <w:start w:val="1"/>
      <w:numFmt w:val="bullet"/>
      <w:lvlText w:val="•"/>
      <w:lvlJc w:val="left"/>
      <w:pPr>
        <w:tabs>
          <w:tab w:val="num" w:pos="2880"/>
        </w:tabs>
        <w:ind w:left="2880" w:hanging="360"/>
      </w:pPr>
      <w:rPr>
        <w:rFonts w:ascii="Times New Roman" w:hAnsi="Times New Roman" w:cs="Times New Roman" w:hint="default"/>
      </w:rPr>
    </w:lvl>
    <w:lvl w:ilvl="4" w:tplc="5D26F3EE">
      <w:start w:val="1"/>
      <w:numFmt w:val="bullet"/>
      <w:lvlText w:val="•"/>
      <w:lvlJc w:val="left"/>
      <w:pPr>
        <w:tabs>
          <w:tab w:val="num" w:pos="3600"/>
        </w:tabs>
        <w:ind w:left="3600" w:hanging="360"/>
      </w:pPr>
      <w:rPr>
        <w:rFonts w:ascii="Times New Roman" w:hAnsi="Times New Roman" w:cs="Times New Roman" w:hint="default"/>
      </w:rPr>
    </w:lvl>
    <w:lvl w:ilvl="5" w:tplc="B9881A66">
      <w:start w:val="1"/>
      <w:numFmt w:val="bullet"/>
      <w:lvlText w:val="•"/>
      <w:lvlJc w:val="left"/>
      <w:pPr>
        <w:tabs>
          <w:tab w:val="num" w:pos="4320"/>
        </w:tabs>
        <w:ind w:left="4320" w:hanging="360"/>
      </w:pPr>
      <w:rPr>
        <w:rFonts w:ascii="Times New Roman" w:hAnsi="Times New Roman" w:cs="Times New Roman" w:hint="default"/>
      </w:rPr>
    </w:lvl>
    <w:lvl w:ilvl="6" w:tplc="3D14BCD8">
      <w:start w:val="1"/>
      <w:numFmt w:val="bullet"/>
      <w:lvlText w:val="•"/>
      <w:lvlJc w:val="left"/>
      <w:pPr>
        <w:tabs>
          <w:tab w:val="num" w:pos="5040"/>
        </w:tabs>
        <w:ind w:left="5040" w:hanging="360"/>
      </w:pPr>
      <w:rPr>
        <w:rFonts w:ascii="Times New Roman" w:hAnsi="Times New Roman" w:cs="Times New Roman" w:hint="default"/>
      </w:rPr>
    </w:lvl>
    <w:lvl w:ilvl="7" w:tplc="4B348CEA">
      <w:start w:val="1"/>
      <w:numFmt w:val="bullet"/>
      <w:lvlText w:val="•"/>
      <w:lvlJc w:val="left"/>
      <w:pPr>
        <w:tabs>
          <w:tab w:val="num" w:pos="5760"/>
        </w:tabs>
        <w:ind w:left="5760" w:hanging="360"/>
      </w:pPr>
      <w:rPr>
        <w:rFonts w:ascii="Times New Roman" w:hAnsi="Times New Roman" w:cs="Times New Roman" w:hint="default"/>
      </w:rPr>
    </w:lvl>
    <w:lvl w:ilvl="8" w:tplc="54C6808C">
      <w:start w:val="1"/>
      <w:numFmt w:val="bullet"/>
      <w:lvlText w:val="•"/>
      <w:lvlJc w:val="left"/>
      <w:pPr>
        <w:tabs>
          <w:tab w:val="num" w:pos="6480"/>
        </w:tabs>
        <w:ind w:left="6480" w:hanging="360"/>
      </w:pPr>
      <w:rPr>
        <w:rFonts w:ascii="Times New Roman" w:hAnsi="Times New Roman" w:cs="Times New Roman" w:hint="default"/>
      </w:rPr>
    </w:lvl>
  </w:abstractNum>
  <w:abstractNum w:abstractNumId="3" w15:restartNumberingAfterBreak="0">
    <w:nsid w:val="2E582FD2"/>
    <w:multiLevelType w:val="hybridMultilevel"/>
    <w:tmpl w:val="E6FCFC66"/>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4" w15:restartNumberingAfterBreak="0">
    <w:nsid w:val="310B1EB4"/>
    <w:multiLevelType w:val="hybridMultilevel"/>
    <w:tmpl w:val="D78469E2"/>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37312208"/>
    <w:multiLevelType w:val="hybridMultilevel"/>
    <w:tmpl w:val="928A4F8E"/>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6" w15:restartNumberingAfterBreak="0">
    <w:nsid w:val="3EF20B6E"/>
    <w:multiLevelType w:val="hybridMultilevel"/>
    <w:tmpl w:val="A2FC152C"/>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414E208E"/>
    <w:multiLevelType w:val="hybridMultilevel"/>
    <w:tmpl w:val="1D78E94A"/>
    <w:lvl w:ilvl="0" w:tplc="92AC569C">
      <w:start w:val="1"/>
      <w:numFmt w:val="lowerLetter"/>
      <w:lvlText w:val="%1)"/>
      <w:lvlJc w:val="left"/>
      <w:pPr>
        <w:ind w:left="1128" w:hanging="360"/>
      </w:pPr>
    </w:lvl>
    <w:lvl w:ilvl="1" w:tplc="04060019">
      <w:start w:val="1"/>
      <w:numFmt w:val="lowerLetter"/>
      <w:lvlText w:val="%2."/>
      <w:lvlJc w:val="left"/>
      <w:pPr>
        <w:ind w:left="1848" w:hanging="360"/>
      </w:pPr>
    </w:lvl>
    <w:lvl w:ilvl="2" w:tplc="0406001B">
      <w:start w:val="1"/>
      <w:numFmt w:val="lowerRoman"/>
      <w:lvlText w:val="%3."/>
      <w:lvlJc w:val="right"/>
      <w:pPr>
        <w:ind w:left="2568" w:hanging="180"/>
      </w:pPr>
    </w:lvl>
    <w:lvl w:ilvl="3" w:tplc="0406000F">
      <w:start w:val="1"/>
      <w:numFmt w:val="decimal"/>
      <w:lvlText w:val="%4."/>
      <w:lvlJc w:val="left"/>
      <w:pPr>
        <w:ind w:left="3288" w:hanging="360"/>
      </w:pPr>
    </w:lvl>
    <w:lvl w:ilvl="4" w:tplc="04060019">
      <w:start w:val="1"/>
      <w:numFmt w:val="lowerLetter"/>
      <w:lvlText w:val="%5."/>
      <w:lvlJc w:val="left"/>
      <w:pPr>
        <w:ind w:left="4008" w:hanging="360"/>
      </w:pPr>
    </w:lvl>
    <w:lvl w:ilvl="5" w:tplc="0406001B">
      <w:start w:val="1"/>
      <w:numFmt w:val="lowerRoman"/>
      <w:lvlText w:val="%6."/>
      <w:lvlJc w:val="right"/>
      <w:pPr>
        <w:ind w:left="4728" w:hanging="180"/>
      </w:pPr>
    </w:lvl>
    <w:lvl w:ilvl="6" w:tplc="0406000F">
      <w:start w:val="1"/>
      <w:numFmt w:val="decimal"/>
      <w:lvlText w:val="%7."/>
      <w:lvlJc w:val="left"/>
      <w:pPr>
        <w:ind w:left="5448" w:hanging="360"/>
      </w:pPr>
    </w:lvl>
    <w:lvl w:ilvl="7" w:tplc="04060019">
      <w:start w:val="1"/>
      <w:numFmt w:val="lowerLetter"/>
      <w:lvlText w:val="%8."/>
      <w:lvlJc w:val="left"/>
      <w:pPr>
        <w:ind w:left="6168" w:hanging="360"/>
      </w:pPr>
    </w:lvl>
    <w:lvl w:ilvl="8" w:tplc="0406001B">
      <w:start w:val="1"/>
      <w:numFmt w:val="lowerRoman"/>
      <w:lvlText w:val="%9."/>
      <w:lvlJc w:val="right"/>
      <w:pPr>
        <w:ind w:left="6888" w:hanging="180"/>
      </w:pPr>
    </w:lvl>
  </w:abstractNum>
  <w:abstractNum w:abstractNumId="8" w15:restartNumberingAfterBreak="0">
    <w:nsid w:val="47D45947"/>
    <w:multiLevelType w:val="hybridMultilevel"/>
    <w:tmpl w:val="58E481B0"/>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4F577367"/>
    <w:multiLevelType w:val="hybridMultilevel"/>
    <w:tmpl w:val="F37A4BB0"/>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66D12C1B"/>
    <w:multiLevelType w:val="hybridMultilevel"/>
    <w:tmpl w:val="D78469E2"/>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7677116C"/>
    <w:multiLevelType w:val="hybridMultilevel"/>
    <w:tmpl w:val="D41CBB92"/>
    <w:lvl w:ilvl="0" w:tplc="14C40336">
      <w:start w:val="1"/>
      <w:numFmt w:val="lowerLetter"/>
      <w:lvlText w:val="%1)"/>
      <w:lvlJc w:val="left"/>
      <w:pPr>
        <w:ind w:left="768" w:hanging="360"/>
      </w:pPr>
    </w:lvl>
    <w:lvl w:ilvl="1" w:tplc="04060019">
      <w:start w:val="1"/>
      <w:numFmt w:val="lowerLetter"/>
      <w:lvlText w:val="%2."/>
      <w:lvlJc w:val="left"/>
      <w:pPr>
        <w:ind w:left="1488" w:hanging="360"/>
      </w:pPr>
    </w:lvl>
    <w:lvl w:ilvl="2" w:tplc="0406001B">
      <w:start w:val="1"/>
      <w:numFmt w:val="lowerRoman"/>
      <w:lvlText w:val="%3."/>
      <w:lvlJc w:val="right"/>
      <w:pPr>
        <w:ind w:left="2208" w:hanging="180"/>
      </w:pPr>
    </w:lvl>
    <w:lvl w:ilvl="3" w:tplc="0406000F">
      <w:start w:val="1"/>
      <w:numFmt w:val="decimal"/>
      <w:lvlText w:val="%4."/>
      <w:lvlJc w:val="left"/>
      <w:pPr>
        <w:ind w:left="2928" w:hanging="360"/>
      </w:pPr>
    </w:lvl>
    <w:lvl w:ilvl="4" w:tplc="04060019">
      <w:start w:val="1"/>
      <w:numFmt w:val="lowerLetter"/>
      <w:lvlText w:val="%5."/>
      <w:lvlJc w:val="left"/>
      <w:pPr>
        <w:ind w:left="3648" w:hanging="360"/>
      </w:pPr>
    </w:lvl>
    <w:lvl w:ilvl="5" w:tplc="0406001B">
      <w:start w:val="1"/>
      <w:numFmt w:val="lowerRoman"/>
      <w:lvlText w:val="%6."/>
      <w:lvlJc w:val="right"/>
      <w:pPr>
        <w:ind w:left="4368" w:hanging="180"/>
      </w:pPr>
    </w:lvl>
    <w:lvl w:ilvl="6" w:tplc="0406000F">
      <w:start w:val="1"/>
      <w:numFmt w:val="decimal"/>
      <w:lvlText w:val="%7."/>
      <w:lvlJc w:val="left"/>
      <w:pPr>
        <w:ind w:left="5088" w:hanging="360"/>
      </w:pPr>
    </w:lvl>
    <w:lvl w:ilvl="7" w:tplc="04060019">
      <w:start w:val="1"/>
      <w:numFmt w:val="lowerLetter"/>
      <w:lvlText w:val="%8."/>
      <w:lvlJc w:val="left"/>
      <w:pPr>
        <w:ind w:left="5808" w:hanging="360"/>
      </w:pPr>
    </w:lvl>
    <w:lvl w:ilvl="8" w:tplc="0406001B">
      <w:start w:val="1"/>
      <w:numFmt w:val="lowerRoman"/>
      <w:lvlText w:val="%9."/>
      <w:lvlJc w:val="right"/>
      <w:pPr>
        <w:ind w:left="6528" w:hanging="180"/>
      </w:pPr>
    </w:lvl>
  </w:abstractNum>
  <w:abstractNum w:abstractNumId="12" w15:restartNumberingAfterBreak="0">
    <w:nsid w:val="7E49153C"/>
    <w:multiLevelType w:val="hybridMultilevel"/>
    <w:tmpl w:val="B62E8ED6"/>
    <w:lvl w:ilvl="0" w:tplc="04060011">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num w:numId="1">
    <w:abstractNumId w:val="1"/>
  </w:num>
  <w:num w:numId="2">
    <w:abstractNumId w:val="9"/>
  </w:num>
  <w:num w:numId="3">
    <w:abstractNumId w:val="8"/>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6"/>
  </w:num>
  <w:num w:numId="8">
    <w:abstractNumId w:val="10"/>
  </w:num>
  <w:num w:numId="9">
    <w:abstractNumId w:val="4"/>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258"/>
    <w:rsid w:val="000E69E1"/>
    <w:rsid w:val="00590D5C"/>
    <w:rsid w:val="00680F3A"/>
    <w:rsid w:val="006A3B78"/>
    <w:rsid w:val="006A5C68"/>
    <w:rsid w:val="00924591"/>
    <w:rsid w:val="009E69C3"/>
    <w:rsid w:val="00BF2258"/>
    <w:rsid w:val="00F25F8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14:docId w14:val="7FD461C5"/>
  <w15:chartTrackingRefBased/>
  <w15:docId w15:val="{D8256F80-C6F7-43EB-9857-39FC37E37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258"/>
  </w:style>
  <w:style w:type="paragraph" w:styleId="Heading1">
    <w:name w:val="heading 1"/>
    <w:basedOn w:val="Normal"/>
    <w:next w:val="Normal"/>
    <w:link w:val="Heading1Char"/>
    <w:qFormat/>
    <w:rsid w:val="00BF2258"/>
    <w:pPr>
      <w:keepNext/>
      <w:spacing w:after="0" w:line="240" w:lineRule="auto"/>
      <w:outlineLvl w:val="0"/>
    </w:pPr>
    <w:rPr>
      <w:rFonts w:ascii="Times New Roman" w:eastAsia="Times New Roman" w:hAnsi="Times New Roman" w:cs="Times New Roman"/>
      <w:sz w:val="32"/>
      <w:szCs w:val="24"/>
      <w:lang w:eastAsia="da-DK"/>
    </w:rPr>
  </w:style>
  <w:style w:type="paragraph" w:styleId="Heading2">
    <w:name w:val="heading 2"/>
    <w:basedOn w:val="Normal"/>
    <w:next w:val="Normal"/>
    <w:link w:val="Heading2Char"/>
    <w:semiHidden/>
    <w:unhideWhenUsed/>
    <w:qFormat/>
    <w:rsid w:val="00BF2258"/>
    <w:pPr>
      <w:keepNext/>
      <w:spacing w:after="0" w:line="240" w:lineRule="auto"/>
      <w:outlineLvl w:val="1"/>
    </w:pPr>
    <w:rPr>
      <w:rFonts w:ascii="Times New Roman" w:eastAsia="Times New Roman" w:hAnsi="Times New Roman" w:cs="Times New Roman"/>
      <w:i/>
      <w:iCs/>
      <w:sz w:val="24"/>
      <w:szCs w:val="24"/>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2258"/>
    <w:rPr>
      <w:rFonts w:ascii="Times New Roman" w:eastAsia="Times New Roman" w:hAnsi="Times New Roman" w:cs="Times New Roman"/>
      <w:sz w:val="32"/>
      <w:szCs w:val="24"/>
      <w:lang w:eastAsia="da-DK"/>
    </w:rPr>
  </w:style>
  <w:style w:type="character" w:customStyle="1" w:styleId="Heading2Char">
    <w:name w:val="Heading 2 Char"/>
    <w:basedOn w:val="DefaultParagraphFont"/>
    <w:link w:val="Heading2"/>
    <w:semiHidden/>
    <w:rsid w:val="00BF2258"/>
    <w:rPr>
      <w:rFonts w:ascii="Times New Roman" w:eastAsia="Times New Roman" w:hAnsi="Times New Roman" w:cs="Times New Roman"/>
      <w:i/>
      <w:iCs/>
      <w:sz w:val="24"/>
      <w:szCs w:val="24"/>
      <w:lang w:eastAsia="da-DK"/>
    </w:rPr>
  </w:style>
  <w:style w:type="paragraph" w:styleId="ListParagraph">
    <w:name w:val="List Paragraph"/>
    <w:basedOn w:val="Normal"/>
    <w:uiPriority w:val="34"/>
    <w:qFormat/>
    <w:rsid w:val="00BF2258"/>
    <w:pPr>
      <w:numPr>
        <w:numId w:val="1"/>
      </w:numPr>
      <w:spacing w:after="0" w:line="240" w:lineRule="auto"/>
      <w:contextualSpacing/>
    </w:pPr>
    <w:rPr>
      <w:rFonts w:ascii="Times New Roman" w:eastAsia="Times New Roman" w:hAnsi="Times New Roman" w:cs="Times New Roman"/>
      <w:sz w:val="24"/>
      <w:szCs w:val="24"/>
      <w:lang w:eastAsia="da-DK"/>
    </w:rPr>
  </w:style>
  <w:style w:type="paragraph" w:styleId="FootnoteText">
    <w:name w:val="footnote text"/>
    <w:basedOn w:val="Normal"/>
    <w:link w:val="FootnoteTextChar"/>
    <w:semiHidden/>
    <w:unhideWhenUsed/>
    <w:rsid w:val="00BF2258"/>
    <w:pPr>
      <w:spacing w:after="0" w:line="240" w:lineRule="auto"/>
    </w:pPr>
    <w:rPr>
      <w:rFonts w:ascii="Times New Roman" w:eastAsia="Times New Roman" w:hAnsi="Times New Roman" w:cs="Times New Roman"/>
      <w:sz w:val="20"/>
      <w:szCs w:val="20"/>
      <w:lang w:eastAsia="da-DK"/>
    </w:rPr>
  </w:style>
  <w:style w:type="character" w:customStyle="1" w:styleId="FootnoteTextChar">
    <w:name w:val="Footnote Text Char"/>
    <w:basedOn w:val="DefaultParagraphFont"/>
    <w:link w:val="FootnoteText"/>
    <w:semiHidden/>
    <w:rsid w:val="00BF2258"/>
    <w:rPr>
      <w:rFonts w:ascii="Times New Roman" w:eastAsia="Times New Roman" w:hAnsi="Times New Roman" w:cs="Times New Roman"/>
      <w:sz w:val="20"/>
      <w:szCs w:val="20"/>
      <w:lang w:eastAsia="da-DK"/>
    </w:rPr>
  </w:style>
  <w:style w:type="character" w:styleId="FootnoteReference">
    <w:name w:val="footnote reference"/>
    <w:basedOn w:val="DefaultParagraphFont"/>
    <w:semiHidden/>
    <w:unhideWhenUsed/>
    <w:rsid w:val="00BF2258"/>
    <w:rPr>
      <w:vertAlign w:val="superscript"/>
    </w:rPr>
  </w:style>
  <w:style w:type="character" w:customStyle="1" w:styleId="TypografiBrdtekstCalibri">
    <w:name w:val="Typografi +Brødtekst (Calibri)"/>
    <w:basedOn w:val="DefaultParagraphFont"/>
    <w:rsid w:val="00BF2258"/>
    <w:rPr>
      <w:rFonts w:ascii="Calibri" w:eastAsia="+mn-ea" w:hAnsi="Calibri" w:cs="Calibri" w:hint="default"/>
    </w:rPr>
  </w:style>
  <w:style w:type="paragraph" w:styleId="BodyText">
    <w:name w:val="Body Text"/>
    <w:basedOn w:val="Normal"/>
    <w:link w:val="BodyTextChar"/>
    <w:semiHidden/>
    <w:unhideWhenUsed/>
    <w:rsid w:val="00BF2258"/>
    <w:pPr>
      <w:spacing w:after="0" w:line="240" w:lineRule="auto"/>
    </w:pPr>
    <w:rPr>
      <w:rFonts w:ascii="Times New Roman" w:eastAsia="Times New Roman" w:hAnsi="Times New Roman" w:cs="Times New Roman"/>
      <w:i/>
      <w:iCs/>
      <w:sz w:val="24"/>
      <w:szCs w:val="24"/>
      <w:lang w:eastAsia="da-DK"/>
    </w:rPr>
  </w:style>
  <w:style w:type="character" w:customStyle="1" w:styleId="BodyTextChar">
    <w:name w:val="Body Text Char"/>
    <w:basedOn w:val="DefaultParagraphFont"/>
    <w:link w:val="BodyText"/>
    <w:semiHidden/>
    <w:rsid w:val="00BF2258"/>
    <w:rPr>
      <w:rFonts w:ascii="Times New Roman" w:eastAsia="Times New Roman" w:hAnsi="Times New Roman" w:cs="Times New Roman"/>
      <w:i/>
      <w:iCs/>
      <w:sz w:val="24"/>
      <w:szCs w:val="24"/>
      <w:lang w:eastAsia="da-DK"/>
    </w:rPr>
  </w:style>
  <w:style w:type="paragraph" w:styleId="Title">
    <w:name w:val="Title"/>
    <w:basedOn w:val="Normal"/>
    <w:next w:val="Normal"/>
    <w:link w:val="TitleChar"/>
    <w:uiPriority w:val="10"/>
    <w:qFormat/>
    <w:rsid w:val="00BF2258"/>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da-DK"/>
    </w:rPr>
  </w:style>
  <w:style w:type="character" w:customStyle="1" w:styleId="TitleChar">
    <w:name w:val="Title Char"/>
    <w:basedOn w:val="DefaultParagraphFont"/>
    <w:link w:val="Title"/>
    <w:uiPriority w:val="10"/>
    <w:rsid w:val="00BF2258"/>
    <w:rPr>
      <w:rFonts w:asciiTheme="majorHAnsi" w:eastAsiaTheme="majorEastAsia" w:hAnsiTheme="majorHAnsi" w:cstheme="majorBidi"/>
      <w:color w:val="323E4F" w:themeColor="text2" w:themeShade="BF"/>
      <w:spacing w:val="5"/>
      <w:kern w:val="28"/>
      <w:sz w:val="52"/>
      <w:szCs w:val="52"/>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3.bin"/><Relationship Id="rId26" Type="http://schemas.openxmlformats.org/officeDocument/2006/relationships/oleObject" Target="embeddings/oleObject7.bin"/><Relationship Id="rId39" Type="http://schemas.openxmlformats.org/officeDocument/2006/relationships/image" Target="media/image17.wmf"/><Relationship Id="rId3" Type="http://schemas.openxmlformats.org/officeDocument/2006/relationships/customXml" Target="../customXml/item3.xml"/><Relationship Id="rId21" Type="http://schemas.openxmlformats.org/officeDocument/2006/relationships/image" Target="media/image8.wmf"/><Relationship Id="rId34" Type="http://schemas.openxmlformats.org/officeDocument/2006/relationships/oleObject" Target="embeddings/oleObject11.bin"/><Relationship Id="rId42" Type="http://schemas.openxmlformats.org/officeDocument/2006/relationships/oleObject" Target="embeddings/oleObject15.bin"/><Relationship Id="rId47" Type="http://schemas.openxmlformats.org/officeDocument/2006/relationships/image" Target="media/image22.emf"/><Relationship Id="rId50"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3.bin"/><Relationship Id="rId46" Type="http://schemas.openxmlformats.org/officeDocument/2006/relationships/image" Target="media/image21.emf"/><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image" Target="media/image12.wmf"/><Relationship Id="rId41" Type="http://schemas.openxmlformats.org/officeDocument/2006/relationships/image" Target="media/image18.w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24" Type="http://schemas.openxmlformats.org/officeDocument/2006/relationships/oleObject" Target="embeddings/oleObject6.bin"/><Relationship Id="rId32" Type="http://schemas.openxmlformats.org/officeDocument/2006/relationships/oleObject" Target="embeddings/oleObject10.bin"/><Relationship Id="rId37" Type="http://schemas.openxmlformats.org/officeDocument/2006/relationships/image" Target="media/image16.wmf"/><Relationship Id="rId40" Type="http://schemas.openxmlformats.org/officeDocument/2006/relationships/oleObject" Target="embeddings/oleObject14.bin"/><Relationship Id="rId45" Type="http://schemas.openxmlformats.org/officeDocument/2006/relationships/image" Target="media/image20.emf"/><Relationship Id="rId5" Type="http://schemas.openxmlformats.org/officeDocument/2006/relationships/styles" Target="styl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8.bin"/><Relationship Id="rId36" Type="http://schemas.openxmlformats.org/officeDocument/2006/relationships/oleObject" Target="embeddings/oleObject12.bin"/><Relationship Id="rId49" Type="http://schemas.openxmlformats.org/officeDocument/2006/relationships/fontTable" Target="fontTable.xml"/><Relationship Id="rId10" Type="http://schemas.openxmlformats.org/officeDocument/2006/relationships/image" Target="media/image1.emf"/><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oleObject" Target="embeddings/oleObject16.bin"/><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11.wmf"/><Relationship Id="rId30" Type="http://schemas.openxmlformats.org/officeDocument/2006/relationships/oleObject" Target="embeddings/oleObject9.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image" Target="media/image23.emf"/><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0568F65695C64680524B3FB5347229" ma:contentTypeVersion="11" ma:contentTypeDescription="Create a new document." ma:contentTypeScope="" ma:versionID="e06a887939acab868329ec67cc599664">
  <xsd:schema xmlns:xsd="http://www.w3.org/2001/XMLSchema" xmlns:xs="http://www.w3.org/2001/XMLSchema" xmlns:p="http://schemas.microsoft.com/office/2006/metadata/properties" xmlns:ns3="a832d9dd-276e-4754-863c-781a31c362d3" targetNamespace="http://schemas.microsoft.com/office/2006/metadata/properties" ma:root="true" ma:fieldsID="87dc3ba471084940d626651fa93e1e08" ns3:_="">
    <xsd:import namespace="a832d9dd-276e-4754-863c-781a31c362d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32d9dd-276e-4754-863c-781a31c362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8230C8-F49B-4947-A655-B5F2B161ADD9}">
  <ds:schemaRefs>
    <ds:schemaRef ds:uri="http://purl.org/dc/dcmitype/"/>
    <ds:schemaRef ds:uri="http://schemas.microsoft.com/office/infopath/2007/PartnerControls"/>
    <ds:schemaRef ds:uri="a832d9dd-276e-4754-863c-781a31c362d3"/>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367C6FE1-FD51-47DA-BBA1-ACE8ADE3916B}">
  <ds:schemaRefs>
    <ds:schemaRef ds:uri="http://schemas.microsoft.com/sharepoint/v3/contenttype/forms"/>
  </ds:schemaRefs>
</ds:datastoreItem>
</file>

<file path=customXml/itemProps3.xml><?xml version="1.0" encoding="utf-8"?>
<ds:datastoreItem xmlns:ds="http://schemas.openxmlformats.org/officeDocument/2006/customXml" ds:itemID="{1F35D0F8-7BC9-46E0-93F6-D1F0A85037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32d9dd-276e-4754-863c-781a31c362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1881</Words>
  <Characters>11481</Characters>
  <Application>Microsoft Office Word</Application>
  <DocSecurity>0</DocSecurity>
  <Lines>95</Lines>
  <Paragraphs>26</Paragraphs>
  <ScaleCrop>false</ScaleCrop>
  <Company>CBS - Copenhagen Business School</Company>
  <LinksUpToDate>false</LinksUpToDate>
  <CharactersWithSpaces>13336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Rosenbaum</dc:creator>
  <cp:keywords/>
  <dc:description/>
  <cp:lastModifiedBy>Philip Rosenbaum</cp:lastModifiedBy>
  <cp:revision>7</cp:revision>
  <dcterms:created xsi:type="dcterms:W3CDTF">2021-12-01T19:29:00Z</dcterms:created>
  <dcterms:modified xsi:type="dcterms:W3CDTF">2021-12-06T09:18:00Z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0x0101000F0568F65695C64680524B3FB5347229</vt:lpwstr>
  </property>
</Properties>
</file>